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5257BD" w:rsidP="00C83991">
      <w:r>
        <w:t>20</w:t>
      </w:r>
      <w:r w:rsidR="008230FB">
        <w:t>.06</w:t>
      </w:r>
      <w:r>
        <w:t>.2019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8230FB" w:rsidP="00482AC3">
      <w:pPr>
        <w:jc w:val="center"/>
      </w:pPr>
      <w:r>
        <w:t>ПРОТОКОЛ № 2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F0177D" w:rsidRPr="00D57565" w:rsidRDefault="00F0177D" w:rsidP="00093D87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F0177D" w:rsidRPr="00D57565" w:rsidTr="00093D87">
        <w:tc>
          <w:tcPr>
            <w:tcW w:w="9571" w:type="dxa"/>
            <w:gridSpan w:val="4"/>
          </w:tcPr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Захаренко Елена Ивановна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F0177D" w:rsidRPr="00D57565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Кувакина Валентина Владимировна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Заведующая</w:t>
            </w:r>
            <w:r w:rsidRPr="00D57565">
              <w:rPr>
                <w:b/>
                <w:bCs/>
              </w:rPr>
              <w:t xml:space="preserve"> МУК СДК «Красночабанский»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F0177D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F0177D" w:rsidRPr="00D57565" w:rsidRDefault="00F0177D" w:rsidP="00F05CE8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Баригов Бувайсар Мавсутович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чеченцев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3D0706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230FB" w:rsidRDefault="003D0706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230FB" w:rsidRPr="00D57565" w:rsidRDefault="008230FB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Default="00F0177D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поселения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F0177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</w:t>
      </w: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5D52B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3D0706">
        <w:t>ормацию: За истекший период 2019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lastRenderedPageBreak/>
        <w:t xml:space="preserve">Данную информацию администрация поселения ежемесячно сдает в Прокуратуру Зимовниковского района. </w:t>
      </w:r>
    </w:p>
    <w:p w:rsidR="003D0706" w:rsidRDefault="003D0706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09.06.2019</w:t>
      </w:r>
      <w:r w:rsidR="00463811">
        <w:rPr>
          <w:bCs/>
          <w:color w:val="31383A"/>
          <w:kern w:val="36"/>
        </w:rPr>
        <w:t xml:space="preserve"> г было проведено народное гулянье посвященное Дню </w:t>
      </w:r>
      <w:r w:rsidR="00756964">
        <w:rPr>
          <w:bCs/>
          <w:color w:val="31383A"/>
          <w:kern w:val="36"/>
        </w:rPr>
        <w:t>России,</w:t>
      </w:r>
      <w:r w:rsidR="00463811">
        <w:rPr>
          <w:bCs/>
          <w:color w:val="31383A"/>
          <w:kern w:val="36"/>
        </w:rPr>
        <w:t xml:space="preserve"> в котором приняли участие все национальности Глубочанского сельского поселения. 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3D0706">
        <w:rPr>
          <w:bCs/>
          <w:color w:val="31383A"/>
          <w:kern w:val="36"/>
        </w:rPr>
        <w:t>оличестве 148  шт. (за истекший период 2019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Главой администрации  поселения проводятся встречи с неформальными лидерами (диаспоры), что  сказывается положительно на межнациональные отношения, на территории поселения.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Мурсалов А.М.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3D0706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- 9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3D0706">
        <w:t>Предлагаю информацию доведенную главой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463811" w:rsidRPr="00463811" w:rsidRDefault="00463811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C3" w:rsidRDefault="003E5BC3">
      <w:r>
        <w:separator/>
      </w:r>
    </w:p>
  </w:endnote>
  <w:endnote w:type="continuationSeparator" w:id="1">
    <w:p w:rsidR="003E5BC3" w:rsidRDefault="003E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C3" w:rsidRDefault="003E5BC3">
      <w:r>
        <w:separator/>
      </w:r>
    </w:p>
  </w:footnote>
  <w:footnote w:type="continuationSeparator" w:id="1">
    <w:p w:rsidR="003E5BC3" w:rsidRDefault="003E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2265A"/>
    <w:rsid w:val="00026FB1"/>
    <w:rsid w:val="00054176"/>
    <w:rsid w:val="0005470A"/>
    <w:rsid w:val="000655A6"/>
    <w:rsid w:val="0006738B"/>
    <w:rsid w:val="00093D87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55F10"/>
    <w:rsid w:val="00362BCF"/>
    <w:rsid w:val="003751C3"/>
    <w:rsid w:val="00376C91"/>
    <w:rsid w:val="00382B99"/>
    <w:rsid w:val="00390AAE"/>
    <w:rsid w:val="003B63CE"/>
    <w:rsid w:val="003D0706"/>
    <w:rsid w:val="003D3175"/>
    <w:rsid w:val="003E5BC3"/>
    <w:rsid w:val="00415CBE"/>
    <w:rsid w:val="00445FF1"/>
    <w:rsid w:val="00463811"/>
    <w:rsid w:val="00473775"/>
    <w:rsid w:val="004746B3"/>
    <w:rsid w:val="00482AC3"/>
    <w:rsid w:val="004B53C8"/>
    <w:rsid w:val="004C5AAC"/>
    <w:rsid w:val="004D207A"/>
    <w:rsid w:val="00507411"/>
    <w:rsid w:val="005257BD"/>
    <w:rsid w:val="005857AB"/>
    <w:rsid w:val="00593969"/>
    <w:rsid w:val="005A2F1A"/>
    <w:rsid w:val="005D52B4"/>
    <w:rsid w:val="005E57F6"/>
    <w:rsid w:val="005F2350"/>
    <w:rsid w:val="005F2744"/>
    <w:rsid w:val="00600C8B"/>
    <w:rsid w:val="00657993"/>
    <w:rsid w:val="00674DB5"/>
    <w:rsid w:val="006A0BD4"/>
    <w:rsid w:val="006A532B"/>
    <w:rsid w:val="006A5DAE"/>
    <w:rsid w:val="006B0A7F"/>
    <w:rsid w:val="006C6690"/>
    <w:rsid w:val="006D5D20"/>
    <w:rsid w:val="006D6225"/>
    <w:rsid w:val="007001F0"/>
    <w:rsid w:val="00703BFC"/>
    <w:rsid w:val="007165AC"/>
    <w:rsid w:val="00756964"/>
    <w:rsid w:val="007708C9"/>
    <w:rsid w:val="00772761"/>
    <w:rsid w:val="007811FD"/>
    <w:rsid w:val="00784583"/>
    <w:rsid w:val="00784986"/>
    <w:rsid w:val="00787D9C"/>
    <w:rsid w:val="007A20B1"/>
    <w:rsid w:val="007C2E25"/>
    <w:rsid w:val="007D1803"/>
    <w:rsid w:val="008017CF"/>
    <w:rsid w:val="008230FB"/>
    <w:rsid w:val="00845013"/>
    <w:rsid w:val="00857F53"/>
    <w:rsid w:val="00867FD6"/>
    <w:rsid w:val="00883AFB"/>
    <w:rsid w:val="00894525"/>
    <w:rsid w:val="00897813"/>
    <w:rsid w:val="008B4F34"/>
    <w:rsid w:val="008D3A7C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E39FA"/>
    <w:rsid w:val="009E6E94"/>
    <w:rsid w:val="00A1404A"/>
    <w:rsid w:val="00A41689"/>
    <w:rsid w:val="00A4499E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D05"/>
    <w:rsid w:val="00AF4B3E"/>
    <w:rsid w:val="00B02907"/>
    <w:rsid w:val="00B446C4"/>
    <w:rsid w:val="00B65100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D13032"/>
    <w:rsid w:val="00D1666E"/>
    <w:rsid w:val="00D34379"/>
    <w:rsid w:val="00D46814"/>
    <w:rsid w:val="00D57565"/>
    <w:rsid w:val="00D7697E"/>
    <w:rsid w:val="00D77055"/>
    <w:rsid w:val="00D77AB3"/>
    <w:rsid w:val="00DB7F8B"/>
    <w:rsid w:val="00DC76DA"/>
    <w:rsid w:val="00DD478B"/>
    <w:rsid w:val="00DF68E9"/>
    <w:rsid w:val="00E26FE6"/>
    <w:rsid w:val="00E61CD8"/>
    <w:rsid w:val="00E72C53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2019-07-02T10:49:00Z</cp:lastPrinted>
  <dcterms:created xsi:type="dcterms:W3CDTF">2012-08-21T19:52:00Z</dcterms:created>
  <dcterms:modified xsi:type="dcterms:W3CDTF">2019-07-02T10:49:00Z</dcterms:modified>
</cp:coreProperties>
</file>