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4D7D43" w:rsidP="00C83991">
      <w:r>
        <w:t>27.12</w:t>
      </w:r>
      <w:r w:rsidR="005257BD">
        <w:t>.2019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4D7D43" w:rsidP="00482AC3">
      <w:pPr>
        <w:jc w:val="center"/>
      </w:pPr>
      <w:r>
        <w:t>ПРОТОКОЛ № 4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F0177D" w:rsidRPr="00D57565" w:rsidRDefault="00F0177D" w:rsidP="00093D87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1</w:t>
            </w:r>
          </w:p>
        </w:tc>
        <w:tc>
          <w:tcPr>
            <w:tcW w:w="4236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Беседин Эдуард Юрьевич</w:t>
            </w:r>
          </w:p>
        </w:tc>
        <w:tc>
          <w:tcPr>
            <w:tcW w:w="4521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D57565"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глава  Администрации  </w:t>
            </w:r>
            <w:r w:rsidRPr="00D57565">
              <w:rPr>
                <w:b/>
                <w:color w:val="000000"/>
              </w:rPr>
              <w:t xml:space="preserve"> Глубочанского сельского поселения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2</w:t>
            </w:r>
          </w:p>
        </w:tc>
        <w:tc>
          <w:tcPr>
            <w:tcW w:w="4236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  <w:color w:val="000000"/>
              </w:rPr>
              <w:t xml:space="preserve">Секретарь 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главный </w:t>
            </w:r>
            <w:r w:rsidRPr="00D57565">
              <w:rPr>
                <w:b/>
                <w:color w:val="000000"/>
              </w:rPr>
              <w:t xml:space="preserve"> специалист </w:t>
            </w:r>
          </w:p>
        </w:tc>
      </w:tr>
      <w:tr w:rsidR="00F0177D" w:rsidRPr="00D57565" w:rsidTr="00093D87">
        <w:tc>
          <w:tcPr>
            <w:tcW w:w="9571" w:type="dxa"/>
            <w:gridSpan w:val="4"/>
          </w:tcPr>
          <w:p w:rsidR="00F0177D" w:rsidRPr="00D57565" w:rsidRDefault="00F0177D">
            <w:pPr>
              <w:jc w:val="center"/>
              <w:rPr>
                <w:b/>
                <w:u w:val="single"/>
              </w:rPr>
            </w:pPr>
          </w:p>
          <w:p w:rsidR="00F0177D" w:rsidRPr="00D57565" w:rsidRDefault="00F0177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ПРИСУТСТВУЮЩИЕ</w:t>
            </w:r>
          </w:p>
          <w:p w:rsidR="00F0177D" w:rsidRPr="00D57565" w:rsidRDefault="00F0177D">
            <w:pPr>
              <w:jc w:val="center"/>
              <w:rPr>
                <w:b/>
                <w:u w:val="single"/>
              </w:rPr>
            </w:pP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30" w:type="dxa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Захаренко Елена Ивановна</w:t>
            </w:r>
          </w:p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Директор МУК СДК «Глубочанский»</w:t>
            </w:r>
          </w:p>
        </w:tc>
      </w:tr>
      <w:tr w:rsidR="00F0177D" w:rsidRPr="00D57565" w:rsidTr="00FA2D00">
        <w:trPr>
          <w:trHeight w:val="450"/>
        </w:trPr>
        <w:tc>
          <w:tcPr>
            <w:tcW w:w="814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30" w:type="dxa"/>
          </w:tcPr>
          <w:p w:rsidR="00F0177D" w:rsidRPr="00D57565" w:rsidRDefault="004D7D43" w:rsidP="004D7D43">
            <w:pPr>
              <w:tabs>
                <w:tab w:val="left" w:pos="2016"/>
              </w:tabs>
              <w:rPr>
                <w:b/>
              </w:rPr>
            </w:pPr>
            <w:r>
              <w:rPr>
                <w:b/>
              </w:rPr>
              <w:t>Кузмина Анна Михайловна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Заведующая</w:t>
            </w:r>
            <w:r w:rsidRPr="00D57565">
              <w:rPr>
                <w:b/>
                <w:bCs/>
              </w:rPr>
              <w:t xml:space="preserve"> МУК СДК «Красночабанский»</w:t>
            </w:r>
          </w:p>
        </w:tc>
      </w:tr>
      <w:tr w:rsidR="00F0177D" w:rsidRPr="00D57565" w:rsidTr="00FA2D00">
        <w:trPr>
          <w:trHeight w:val="450"/>
        </w:trPr>
        <w:tc>
          <w:tcPr>
            <w:tcW w:w="814" w:type="dxa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30" w:type="dxa"/>
          </w:tcPr>
          <w:p w:rsidR="00F0177D" w:rsidRDefault="00F0177D" w:rsidP="00FA2D0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F0177D" w:rsidRDefault="00F0177D">
            <w:pPr>
              <w:tabs>
                <w:tab w:val="left" w:pos="201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 Администрации Глубочанского сп</w:t>
            </w:r>
          </w:p>
        </w:tc>
      </w:tr>
      <w:tr w:rsidR="00F0177D" w:rsidRPr="00D57565" w:rsidTr="00093D87">
        <w:tc>
          <w:tcPr>
            <w:tcW w:w="814" w:type="dxa"/>
          </w:tcPr>
          <w:p w:rsidR="00F0177D" w:rsidRPr="00D57565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30" w:type="dxa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F0177D" w:rsidRPr="00D57565" w:rsidRDefault="00F0177D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230FB" w:rsidRPr="00D57565" w:rsidTr="00093D87">
        <w:tc>
          <w:tcPr>
            <w:tcW w:w="814" w:type="dxa"/>
          </w:tcPr>
          <w:p w:rsidR="008230FB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30" w:type="dxa"/>
          </w:tcPr>
          <w:p w:rsidR="008230FB" w:rsidRDefault="008230FB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230FB" w:rsidRDefault="008230FB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Плотников</w:t>
            </w:r>
          </w:p>
        </w:tc>
      </w:tr>
      <w:tr w:rsidR="008230FB" w:rsidRPr="00D57565" w:rsidTr="00093D87">
        <w:tc>
          <w:tcPr>
            <w:tcW w:w="814" w:type="dxa"/>
          </w:tcPr>
          <w:p w:rsidR="008230FB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0" w:type="dxa"/>
          </w:tcPr>
          <w:p w:rsidR="008230FB" w:rsidRDefault="003D0706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230FB" w:rsidRPr="00D57565" w:rsidRDefault="008230FB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турок</w:t>
            </w:r>
          </w:p>
        </w:tc>
      </w:tr>
      <w:tr w:rsidR="00B521F0" w:rsidRPr="00D57565" w:rsidTr="00093D87">
        <w:tc>
          <w:tcPr>
            <w:tcW w:w="814" w:type="dxa"/>
          </w:tcPr>
          <w:p w:rsidR="00B521F0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30" w:type="dxa"/>
          </w:tcPr>
          <w:p w:rsidR="00B521F0" w:rsidRDefault="00B521F0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B521F0" w:rsidRPr="00D57565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Член народной дружины «Глубочанского сельского поселения»</w:t>
            </w:r>
          </w:p>
        </w:tc>
      </w:tr>
      <w:tr w:rsidR="00B521F0" w:rsidRPr="00D57565" w:rsidTr="00093D87">
        <w:tc>
          <w:tcPr>
            <w:tcW w:w="814" w:type="dxa"/>
          </w:tcPr>
          <w:p w:rsidR="00B521F0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30" w:type="dxa"/>
          </w:tcPr>
          <w:p w:rsidR="00B521F0" w:rsidRDefault="00B521F0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B521F0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 w:rsidRPr="00D57565">
              <w:rPr>
                <w:b/>
              </w:rPr>
              <w:t>Представитель неформальной</w:t>
            </w:r>
            <w:r>
              <w:rPr>
                <w:b/>
              </w:rPr>
              <w:t xml:space="preserve"> национальной группы даргинцев </w:t>
            </w:r>
            <w:r w:rsidRPr="00D57565">
              <w:rPr>
                <w:b/>
              </w:rPr>
              <w:t xml:space="preserve"> х. </w:t>
            </w:r>
            <w:r>
              <w:rPr>
                <w:b/>
              </w:rPr>
              <w:t>Глубокий</w:t>
            </w:r>
          </w:p>
        </w:tc>
      </w:tr>
      <w:tr w:rsidR="00B521F0" w:rsidRPr="00D57565" w:rsidTr="00093D87">
        <w:tc>
          <w:tcPr>
            <w:tcW w:w="814" w:type="dxa"/>
          </w:tcPr>
          <w:p w:rsidR="00B521F0" w:rsidRDefault="00B521F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30" w:type="dxa"/>
          </w:tcPr>
          <w:p w:rsidR="00B521F0" w:rsidRDefault="00B521F0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Дронь Галина Сергеевна</w:t>
            </w:r>
          </w:p>
        </w:tc>
        <w:tc>
          <w:tcPr>
            <w:tcW w:w="4927" w:type="dxa"/>
            <w:gridSpan w:val="2"/>
          </w:tcPr>
          <w:p w:rsidR="00B521F0" w:rsidRPr="00D57565" w:rsidRDefault="00696799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Директор МБОУ Красночабанская </w:t>
            </w:r>
            <w:r w:rsidR="00B521F0">
              <w:rPr>
                <w:b/>
              </w:rPr>
              <w:t xml:space="preserve"> СОШ № </w:t>
            </w:r>
            <w:r>
              <w:rPr>
                <w:b/>
              </w:rPr>
              <w:t>14</w:t>
            </w:r>
          </w:p>
        </w:tc>
      </w:tr>
      <w:tr w:rsidR="004D7D43" w:rsidRPr="00D57565" w:rsidTr="00093D87">
        <w:tc>
          <w:tcPr>
            <w:tcW w:w="814" w:type="dxa"/>
          </w:tcPr>
          <w:p w:rsidR="004D7D43" w:rsidRDefault="004D7D43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30" w:type="dxa"/>
          </w:tcPr>
          <w:p w:rsidR="004D7D43" w:rsidRDefault="004D7D43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4D7D43" w:rsidRDefault="004D7D43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МБОУ Глубочанская  СОШ № 7</w:t>
            </w:r>
          </w:p>
        </w:tc>
      </w:tr>
      <w:tr w:rsidR="004D7D43" w:rsidRPr="00D57565" w:rsidTr="00093D87">
        <w:tc>
          <w:tcPr>
            <w:tcW w:w="814" w:type="dxa"/>
          </w:tcPr>
          <w:p w:rsidR="004D7D43" w:rsidRDefault="004D7D43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30" w:type="dxa"/>
          </w:tcPr>
          <w:p w:rsidR="004D7D43" w:rsidRDefault="004D7D43" w:rsidP="003D0706">
            <w:pPr>
              <w:tabs>
                <w:tab w:val="left" w:pos="201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4D7D43" w:rsidRDefault="004D7D43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Представитель неформальной национальной группы чеченцев</w:t>
            </w:r>
          </w:p>
        </w:tc>
      </w:tr>
    </w:tbl>
    <w:p w:rsidR="00B521F0" w:rsidRDefault="00B521F0" w:rsidP="00B521F0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F0177D" w:rsidRDefault="00F0177D" w:rsidP="00217EE4">
      <w:pPr>
        <w:numPr>
          <w:ilvl w:val="0"/>
          <w:numId w:val="3"/>
        </w:numPr>
        <w:spacing w:after="240" w:line="312" w:lineRule="atLeast"/>
        <w:rPr>
          <w:bCs/>
          <w:iCs/>
          <w:color w:val="000000"/>
        </w:rPr>
      </w:pPr>
      <w:r w:rsidRPr="00D13032">
        <w:rPr>
          <w:b/>
          <w:bCs/>
          <w:i/>
          <w:iCs/>
          <w:color w:val="000000"/>
        </w:rPr>
        <w:t>О состоянии межнациональных и межконфессиональных о</w:t>
      </w:r>
      <w:r>
        <w:rPr>
          <w:b/>
          <w:bCs/>
          <w:i/>
          <w:iCs/>
          <w:color w:val="000000"/>
        </w:rPr>
        <w:t>тношений на территории Глубочанс</w:t>
      </w:r>
      <w:r w:rsidRPr="00D13032">
        <w:rPr>
          <w:b/>
          <w:bCs/>
          <w:i/>
          <w:iCs/>
          <w:color w:val="000000"/>
        </w:rPr>
        <w:t>кого сельского поселения</w:t>
      </w:r>
      <w:r w:rsidR="0061071A">
        <w:rPr>
          <w:b/>
          <w:bCs/>
          <w:i/>
          <w:iCs/>
          <w:color w:val="000000"/>
        </w:rPr>
        <w:t xml:space="preserve">. О сохранении межэтнического согласия на территории Глубочанского сп </w:t>
      </w:r>
      <w:r>
        <w:rPr>
          <w:bCs/>
          <w:iCs/>
          <w:color w:val="000000"/>
        </w:rPr>
        <w:t xml:space="preserve"> (докладчик</w:t>
      </w:r>
      <w:r w:rsidR="00463811">
        <w:rPr>
          <w:bCs/>
          <w:iCs/>
          <w:color w:val="000000"/>
        </w:rPr>
        <w:t>: Беседин Э.Ю. –  глава  А</w:t>
      </w:r>
      <w:r>
        <w:rPr>
          <w:bCs/>
          <w:iCs/>
          <w:color w:val="000000"/>
        </w:rPr>
        <w:t>дминистрации</w:t>
      </w:r>
      <w:r w:rsidR="00463811">
        <w:rPr>
          <w:bCs/>
          <w:iCs/>
          <w:color w:val="000000"/>
        </w:rPr>
        <w:t xml:space="preserve"> Глубочанского </w:t>
      </w:r>
      <w:r>
        <w:rPr>
          <w:bCs/>
          <w:iCs/>
          <w:color w:val="000000"/>
        </w:rPr>
        <w:t xml:space="preserve"> сельского  поселения)</w:t>
      </w:r>
    </w:p>
    <w:p w:rsidR="004D7D43" w:rsidRDefault="004D7D43" w:rsidP="004D7D43">
      <w:pPr>
        <w:numPr>
          <w:ilvl w:val="0"/>
          <w:numId w:val="3"/>
        </w:num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t>О проделанной работе Администрации Глубочанского сельского поселения в области межнационального согласия (Минаева С.С. – главный специалист)</w:t>
      </w:r>
      <w:r w:rsidR="00F0177D">
        <w:rPr>
          <w:b/>
          <w:bCs/>
          <w:iCs/>
          <w:color w:val="000000"/>
        </w:rPr>
        <w:t xml:space="preserve">                                                  </w:t>
      </w:r>
    </w:p>
    <w:p w:rsidR="00F0177D" w:rsidRDefault="00F0177D" w:rsidP="004D7D43">
      <w:pPr>
        <w:spacing w:after="240" w:line="312" w:lineRule="atLeast"/>
        <w:ind w:left="720"/>
        <w:rPr>
          <w:b/>
          <w:bCs/>
          <w:iCs/>
          <w:color w:val="000000"/>
        </w:rPr>
      </w:pPr>
      <w:r w:rsidRPr="00703BFC">
        <w:rPr>
          <w:b/>
          <w:bCs/>
          <w:iCs/>
          <w:color w:val="000000"/>
        </w:rPr>
        <w:lastRenderedPageBreak/>
        <w:t>По первому вопросу слушали:</w:t>
      </w:r>
    </w:p>
    <w:p w:rsidR="00463811" w:rsidRPr="000125A2" w:rsidRDefault="005D52B4" w:rsidP="000125A2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Беседин Э.Ю.</w:t>
      </w:r>
    </w:p>
    <w:p w:rsidR="00D22DAA" w:rsidRDefault="004D7D43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>
        <w:rPr>
          <w:color w:val="2B3021"/>
        </w:rPr>
        <w:t>Уважаемые присутствующие на сегодняшний день на территории Глубочанского сельского поселения не зарегистрировано конфликтов на межнациональной почве</w:t>
      </w:r>
      <w:r w:rsidR="00D22DAA">
        <w:rPr>
          <w:color w:val="2B3021"/>
        </w:rPr>
        <w:t>. Я считаю, что это плоды нашей с Вами совместно проведенной работы это и беседы, сходы граждан, проведение мероприятий специалистами Администрации поселения, работниками культуры и библиотек находящихся на нашей территории. Как Вы все знаете, что в  преддверии Нового года и Рождественских праздников будут проводиться мероприятия, как в школах, так и СДК Глубочанского сельского поселения. Предлагаю Вам провести беды с молодежью поселения, вашими родственниками, друзьями, коллегами беседу на тему: «Межнациональные отношения, и формирование толерантности в молодежной среде» так как считаю, что большая часть присутствующих на мероприятиях это будет молодежь, дети.</w:t>
      </w:r>
    </w:p>
    <w:p w:rsidR="00803989" w:rsidRDefault="00D22DAA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>
        <w:rPr>
          <w:color w:val="2B3021"/>
        </w:rPr>
        <w:t>Так же считаю, что нужно нам с Вами принять участие в вышеуказанных мероприятиях и составить график  ответственных дежурных на новогодние каникулы. Далее был составлен график дежурства  (прилагается).</w:t>
      </w:r>
    </w:p>
    <w:p w:rsidR="00803989" w:rsidRPr="00E30556" w:rsidRDefault="00803989" w:rsidP="00803989">
      <w:pPr>
        <w:tabs>
          <w:tab w:val="left" w:pos="690"/>
        </w:tabs>
        <w:jc w:val="both"/>
      </w:pPr>
      <w:r w:rsidRPr="00E30556">
        <w:rPr>
          <w:b/>
        </w:rPr>
        <w:t xml:space="preserve">РЕШИЛИ:  </w:t>
      </w:r>
      <w:r>
        <w:t xml:space="preserve"> И</w:t>
      </w:r>
      <w:r w:rsidRPr="00E30556">
        <w:t>нформацию, доведенную главой Администрации Глубочанского сп  принять к сведению</w:t>
      </w:r>
      <w:r>
        <w:t>. Довести график дежурства до ответственных (назначенных) на дежурство.</w:t>
      </w:r>
    </w:p>
    <w:p w:rsidR="00803989" w:rsidRDefault="00803989" w:rsidP="00803989">
      <w:pPr>
        <w:spacing w:after="240" w:line="312" w:lineRule="atLeast"/>
        <w:rPr>
          <w:b/>
        </w:rPr>
      </w:pPr>
      <w:r>
        <w:rPr>
          <w:color w:val="2B3021"/>
        </w:rPr>
        <w:tab/>
      </w:r>
      <w:r>
        <w:rPr>
          <w:b/>
        </w:rPr>
        <w:t xml:space="preserve">                                            </w:t>
      </w:r>
    </w:p>
    <w:p w:rsidR="004D7D43" w:rsidRPr="00803989" w:rsidRDefault="00803989" w:rsidP="00803989">
      <w:pPr>
        <w:spacing w:after="240" w:line="312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По второму </w:t>
      </w:r>
      <w:r w:rsidRPr="00703BFC">
        <w:rPr>
          <w:b/>
          <w:bCs/>
          <w:iCs/>
          <w:color w:val="000000"/>
        </w:rPr>
        <w:t xml:space="preserve"> вопросу слушали: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 xml:space="preserve">В целях гармонизации межнациональных отношений, реализации мер, направленных на предупреждение межнациональных конфликтов, проведение системного мониторинга состояния межнациональных отношений, а так же на активизацию работы по недопущению проявлений национального и религиозного экстремизма постановление  Администрации Глубочанского сельского  поселения от 17.01.2017 № 6  создан Малый  совет по межэтническим  отношениям при муниципального образования «Глубочанское сельское поселение»., так же утвержден </w:t>
      </w:r>
      <w:r w:rsidR="00505B27" w:rsidRPr="00E30556">
        <w:rPr>
          <w:color w:val="2B3021"/>
        </w:rPr>
        <w:t xml:space="preserve">комплексный </w:t>
      </w:r>
      <w:r w:rsidRPr="00E30556">
        <w:rPr>
          <w:color w:val="2B3021"/>
        </w:rPr>
        <w:t xml:space="preserve">план </w:t>
      </w:r>
      <w:r w:rsidR="00505B27" w:rsidRPr="00E30556">
        <w:rPr>
          <w:color w:val="2B3021"/>
        </w:rPr>
        <w:t xml:space="preserve">мероприятий по гармонизации межэтнических отношений, профилактике </w:t>
      </w:r>
      <w:r w:rsidR="0090546B" w:rsidRPr="00E30556">
        <w:rPr>
          <w:color w:val="2B3021"/>
        </w:rPr>
        <w:t>национального экстремизма и формированию культуры межнационального общения в Глубочанском сельском поселении</w:t>
      </w:r>
      <w:r w:rsidR="00803989">
        <w:rPr>
          <w:color w:val="2B3021"/>
        </w:rPr>
        <w:t xml:space="preserve"> на 2019 год</w:t>
      </w:r>
      <w:r w:rsidR="0090546B" w:rsidRPr="00E30556">
        <w:rPr>
          <w:color w:val="2B3021"/>
        </w:rPr>
        <w:t>. Согласно это плана на территории поселения проводятся мероприятия, которые способствуют дружбе, скреплению отношений, а так же  способствуют благоприятной среде для развития межнационального согласия.</w:t>
      </w:r>
    </w:p>
    <w:p w:rsidR="00505B27" w:rsidRPr="00E30556" w:rsidRDefault="0090546B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За истекший период 2019 г включая с</w:t>
      </w:r>
      <w:r w:rsidR="00803989">
        <w:rPr>
          <w:color w:val="2B3021"/>
        </w:rPr>
        <w:t>егодняшнее заседание проведено 4</w:t>
      </w:r>
      <w:r w:rsidRPr="00E30556">
        <w:rPr>
          <w:color w:val="2B3021"/>
        </w:rPr>
        <w:t xml:space="preserve"> заседания малого совета, что тоже положительно сказывается на межнациональной обстановке.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На</w:t>
      </w:r>
      <w:r w:rsidR="0090546B" w:rsidRPr="00E30556">
        <w:rPr>
          <w:color w:val="2B3021"/>
        </w:rPr>
        <w:t xml:space="preserve"> территории Глубочанского сельского  поселения </w:t>
      </w:r>
      <w:r w:rsidRPr="00E30556">
        <w:rPr>
          <w:color w:val="2B3021"/>
        </w:rPr>
        <w:t xml:space="preserve"> ведется постоянный мониторинг состояния межэтничес</w:t>
      </w:r>
      <w:r w:rsidR="00E30556" w:rsidRPr="00E30556">
        <w:rPr>
          <w:color w:val="2B3021"/>
        </w:rPr>
        <w:t>ких отношений.</w:t>
      </w:r>
      <w:r w:rsidRPr="00E30556">
        <w:rPr>
          <w:color w:val="2B3021"/>
        </w:rPr>
        <w:t xml:space="preserve"> 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В целях профилактики экстремисткой деятельности, Ад</w:t>
      </w:r>
      <w:r w:rsidR="00E30556" w:rsidRPr="00E30556">
        <w:rPr>
          <w:color w:val="2B3021"/>
        </w:rPr>
        <w:t xml:space="preserve">министрация Глубочанского сельского </w:t>
      </w:r>
      <w:r w:rsidRPr="00E30556">
        <w:rPr>
          <w:color w:val="2B3021"/>
        </w:rPr>
        <w:t xml:space="preserve"> поселения в пределах своих полномочий осуществляет профилактические, в том числе, воспитательные и пропагандистские меры, направленные на предупреждение экстремисткой деятельности, так же среди молодежи:</w:t>
      </w:r>
    </w:p>
    <w:p w:rsidR="000125A2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— проводятся сходы граждан, на которых обсуждаются вопросы профилактик межнацион</w:t>
      </w:r>
      <w:r w:rsidR="00803989">
        <w:rPr>
          <w:color w:val="2B3021"/>
        </w:rPr>
        <w:t xml:space="preserve">альных конфликтов с  раздачей </w:t>
      </w:r>
      <w:r w:rsidR="00E30556" w:rsidRPr="00E30556">
        <w:rPr>
          <w:color w:val="2B3021"/>
        </w:rPr>
        <w:t xml:space="preserve"> памяток.</w:t>
      </w:r>
    </w:p>
    <w:p w:rsidR="00E30556" w:rsidRPr="00E30556" w:rsidRDefault="000125A2" w:rsidP="00E30556">
      <w:pPr>
        <w:pStyle w:val="a8"/>
        <w:shd w:val="clear" w:color="auto" w:fill="FFFFFF"/>
        <w:spacing w:before="180" w:beforeAutospacing="0" w:after="180" w:afterAutospacing="0"/>
        <w:jc w:val="both"/>
        <w:rPr>
          <w:color w:val="2B3021"/>
        </w:rPr>
      </w:pPr>
      <w:r w:rsidRPr="00E30556">
        <w:rPr>
          <w:color w:val="2B3021"/>
        </w:rPr>
        <w:t>— разработан</w:t>
      </w:r>
      <w:r w:rsidR="00E30556" w:rsidRPr="00E30556">
        <w:rPr>
          <w:color w:val="2B3021"/>
        </w:rPr>
        <w:t xml:space="preserve"> </w:t>
      </w:r>
      <w:r w:rsidRPr="00E30556">
        <w:rPr>
          <w:color w:val="2B3021"/>
        </w:rPr>
        <w:t xml:space="preserve"> и утвержден план</w:t>
      </w:r>
      <w:r w:rsidR="00803989">
        <w:rPr>
          <w:color w:val="2B3021"/>
        </w:rPr>
        <w:t xml:space="preserve"> </w:t>
      </w:r>
      <w:r w:rsidRPr="00E30556">
        <w:rPr>
          <w:color w:val="2B3021"/>
        </w:rPr>
        <w:t xml:space="preserve"> культурных мероприятий, направленных на укрепление межнациональных отношений, проводимых на</w:t>
      </w:r>
      <w:r w:rsidR="00E30556" w:rsidRPr="00E30556">
        <w:rPr>
          <w:color w:val="2B3021"/>
        </w:rPr>
        <w:t xml:space="preserve"> территории Глу</w:t>
      </w:r>
      <w:r w:rsidR="00803989">
        <w:rPr>
          <w:color w:val="2B3021"/>
        </w:rPr>
        <w:t>бочанского сельского  поселения.</w:t>
      </w:r>
    </w:p>
    <w:p w:rsidR="00F0177D" w:rsidRDefault="00803989" w:rsidP="00E30556">
      <w:pPr>
        <w:jc w:val="both"/>
      </w:pPr>
      <w:r>
        <w:lastRenderedPageBreak/>
        <w:t>Все намеченные мероприятия утвержденные планом были Администрацией Глубочанского сельского поселения выполнены. Далее зачитала план мероприятия и исполнение.</w:t>
      </w:r>
    </w:p>
    <w:p w:rsidR="00803989" w:rsidRPr="00E30556" w:rsidRDefault="00803989" w:rsidP="00E30556">
      <w:pPr>
        <w:jc w:val="both"/>
      </w:pPr>
    </w:p>
    <w:p w:rsidR="00F0177D" w:rsidRPr="00E30556" w:rsidRDefault="00F0177D" w:rsidP="00E30556">
      <w:pPr>
        <w:tabs>
          <w:tab w:val="left" w:pos="690"/>
        </w:tabs>
        <w:jc w:val="both"/>
      </w:pPr>
      <w:r w:rsidRPr="00E30556">
        <w:rPr>
          <w:b/>
        </w:rPr>
        <w:t xml:space="preserve">РЕШИЛИ:  </w:t>
      </w:r>
      <w:r w:rsidR="00DF36F7">
        <w:t xml:space="preserve"> </w:t>
      </w:r>
      <w:r w:rsidR="00696799">
        <w:t>И</w:t>
      </w:r>
      <w:r w:rsidR="00696799" w:rsidRPr="00E30556">
        <w:t>нформацию,</w:t>
      </w:r>
      <w:r w:rsidR="00803989">
        <w:t xml:space="preserve"> доведенную главным специалистом </w:t>
      </w:r>
      <w:r w:rsidR="003D0706" w:rsidRPr="00E30556">
        <w:t xml:space="preserve"> Администрации Глубочанского сп  принять к сведению</w:t>
      </w:r>
    </w:p>
    <w:p w:rsidR="00F0177D" w:rsidRDefault="00F0177D" w:rsidP="00463811">
      <w:pPr>
        <w:tabs>
          <w:tab w:val="left" w:pos="690"/>
        </w:tabs>
        <w:jc w:val="both"/>
        <w:rPr>
          <w:b/>
        </w:rPr>
      </w:pPr>
      <w:r>
        <w:t xml:space="preserve">      </w:t>
      </w:r>
      <w:r w:rsidR="00463811">
        <w:t xml:space="preserve">                </w:t>
      </w:r>
      <w:bookmarkStart w:id="0" w:name="_GoBack"/>
      <w:bookmarkEnd w:id="0"/>
    </w:p>
    <w:p w:rsidR="00082E0D" w:rsidRDefault="00E30556" w:rsidP="00803989">
      <w:pPr>
        <w:spacing w:after="240" w:line="312" w:lineRule="atLeast"/>
        <w:rPr>
          <w:b/>
        </w:rPr>
      </w:pPr>
      <w:r>
        <w:rPr>
          <w:b/>
        </w:rPr>
        <w:t xml:space="preserve">                                            </w:t>
      </w:r>
    </w:p>
    <w:p w:rsidR="00E30556" w:rsidRPr="00463811" w:rsidRDefault="00E30556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>Председатель:                                                                                     Э.Ю.Беседин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D1303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70" w:rsidRDefault="004C1370">
      <w:r>
        <w:separator/>
      </w:r>
    </w:p>
  </w:endnote>
  <w:endnote w:type="continuationSeparator" w:id="1">
    <w:p w:rsidR="004C1370" w:rsidRDefault="004C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70" w:rsidRDefault="004C1370">
      <w:r>
        <w:separator/>
      </w:r>
    </w:p>
  </w:footnote>
  <w:footnote w:type="continuationSeparator" w:id="1">
    <w:p w:rsidR="004C1370" w:rsidRDefault="004C1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A0CD8"/>
    <w:multiLevelType w:val="hybridMultilevel"/>
    <w:tmpl w:val="317E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D7E7A"/>
    <w:multiLevelType w:val="multilevel"/>
    <w:tmpl w:val="E5F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C711DE"/>
    <w:multiLevelType w:val="multilevel"/>
    <w:tmpl w:val="5556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125A2"/>
    <w:rsid w:val="0002265A"/>
    <w:rsid w:val="00026FB1"/>
    <w:rsid w:val="00054176"/>
    <w:rsid w:val="0005470A"/>
    <w:rsid w:val="000655A6"/>
    <w:rsid w:val="0006738B"/>
    <w:rsid w:val="00082E0D"/>
    <w:rsid w:val="00093D87"/>
    <w:rsid w:val="000A4EAB"/>
    <w:rsid w:val="000D14F9"/>
    <w:rsid w:val="00120257"/>
    <w:rsid w:val="0012067C"/>
    <w:rsid w:val="00167505"/>
    <w:rsid w:val="001A4DAC"/>
    <w:rsid w:val="001B6046"/>
    <w:rsid w:val="00202474"/>
    <w:rsid w:val="00202740"/>
    <w:rsid w:val="002152D1"/>
    <w:rsid w:val="00217EE4"/>
    <w:rsid w:val="00226CD7"/>
    <w:rsid w:val="00227811"/>
    <w:rsid w:val="002338AD"/>
    <w:rsid w:val="00234ADD"/>
    <w:rsid w:val="00256726"/>
    <w:rsid w:val="002577E4"/>
    <w:rsid w:val="0027075A"/>
    <w:rsid w:val="00277D08"/>
    <w:rsid w:val="002E7B65"/>
    <w:rsid w:val="002F2BF5"/>
    <w:rsid w:val="003107C7"/>
    <w:rsid w:val="00311E0B"/>
    <w:rsid w:val="00326E42"/>
    <w:rsid w:val="00331F52"/>
    <w:rsid w:val="0034644C"/>
    <w:rsid w:val="00355F10"/>
    <w:rsid w:val="00362BCF"/>
    <w:rsid w:val="003751C3"/>
    <w:rsid w:val="00376C91"/>
    <w:rsid w:val="00382B99"/>
    <w:rsid w:val="00384252"/>
    <w:rsid w:val="00390AAE"/>
    <w:rsid w:val="003B63CE"/>
    <w:rsid w:val="003D0706"/>
    <w:rsid w:val="003D3175"/>
    <w:rsid w:val="003E5BC3"/>
    <w:rsid w:val="0040299E"/>
    <w:rsid w:val="00415CBE"/>
    <w:rsid w:val="00445FF1"/>
    <w:rsid w:val="00463811"/>
    <w:rsid w:val="00473775"/>
    <w:rsid w:val="004746B3"/>
    <w:rsid w:val="00482AC3"/>
    <w:rsid w:val="004B53C8"/>
    <w:rsid w:val="004C1370"/>
    <w:rsid w:val="004C5AAC"/>
    <w:rsid w:val="004D207A"/>
    <w:rsid w:val="004D7D43"/>
    <w:rsid w:val="004F7133"/>
    <w:rsid w:val="00505B27"/>
    <w:rsid w:val="00507411"/>
    <w:rsid w:val="005257BD"/>
    <w:rsid w:val="005402D2"/>
    <w:rsid w:val="00567EDB"/>
    <w:rsid w:val="005857AB"/>
    <w:rsid w:val="00593969"/>
    <w:rsid w:val="005A2F1A"/>
    <w:rsid w:val="005D16BE"/>
    <w:rsid w:val="005D52B4"/>
    <w:rsid w:val="005E57F6"/>
    <w:rsid w:val="005F2350"/>
    <w:rsid w:val="005F2744"/>
    <w:rsid w:val="00600C8B"/>
    <w:rsid w:val="0061071A"/>
    <w:rsid w:val="00657993"/>
    <w:rsid w:val="00674DB5"/>
    <w:rsid w:val="00696799"/>
    <w:rsid w:val="006A0BD4"/>
    <w:rsid w:val="006A532B"/>
    <w:rsid w:val="006A5DAE"/>
    <w:rsid w:val="006B0A7F"/>
    <w:rsid w:val="006C6690"/>
    <w:rsid w:val="006D5D20"/>
    <w:rsid w:val="006D6225"/>
    <w:rsid w:val="007001F0"/>
    <w:rsid w:val="00703BFC"/>
    <w:rsid w:val="007165AC"/>
    <w:rsid w:val="00756964"/>
    <w:rsid w:val="00760266"/>
    <w:rsid w:val="007708C9"/>
    <w:rsid w:val="00772761"/>
    <w:rsid w:val="007811FD"/>
    <w:rsid w:val="00784583"/>
    <w:rsid w:val="00784986"/>
    <w:rsid w:val="00787D9C"/>
    <w:rsid w:val="0079663C"/>
    <w:rsid w:val="007A20B1"/>
    <w:rsid w:val="007C2E25"/>
    <w:rsid w:val="007D1803"/>
    <w:rsid w:val="008017CF"/>
    <w:rsid w:val="00803989"/>
    <w:rsid w:val="00820E7D"/>
    <w:rsid w:val="008230FB"/>
    <w:rsid w:val="00845013"/>
    <w:rsid w:val="00857F53"/>
    <w:rsid w:val="008614A9"/>
    <w:rsid w:val="00867FD6"/>
    <w:rsid w:val="00883AFB"/>
    <w:rsid w:val="00894525"/>
    <w:rsid w:val="00897813"/>
    <w:rsid w:val="008B4F34"/>
    <w:rsid w:val="008D0606"/>
    <w:rsid w:val="008D3A7C"/>
    <w:rsid w:val="008F4B44"/>
    <w:rsid w:val="008F5F8D"/>
    <w:rsid w:val="008F7BD9"/>
    <w:rsid w:val="00904C7F"/>
    <w:rsid w:val="00904D18"/>
    <w:rsid w:val="0090546B"/>
    <w:rsid w:val="009110CC"/>
    <w:rsid w:val="00934119"/>
    <w:rsid w:val="00940A2B"/>
    <w:rsid w:val="0095357A"/>
    <w:rsid w:val="0097008A"/>
    <w:rsid w:val="009819C8"/>
    <w:rsid w:val="009851F8"/>
    <w:rsid w:val="009A4268"/>
    <w:rsid w:val="009A485A"/>
    <w:rsid w:val="009C727A"/>
    <w:rsid w:val="009E39FA"/>
    <w:rsid w:val="009E6E94"/>
    <w:rsid w:val="009E7EA1"/>
    <w:rsid w:val="00A07829"/>
    <w:rsid w:val="00A1404A"/>
    <w:rsid w:val="00A41689"/>
    <w:rsid w:val="00A4499E"/>
    <w:rsid w:val="00A70E68"/>
    <w:rsid w:val="00A813AE"/>
    <w:rsid w:val="00A84B2C"/>
    <w:rsid w:val="00A864A6"/>
    <w:rsid w:val="00AB2582"/>
    <w:rsid w:val="00AB3913"/>
    <w:rsid w:val="00AB6BA3"/>
    <w:rsid w:val="00AC5E1A"/>
    <w:rsid w:val="00AE476F"/>
    <w:rsid w:val="00AE6D05"/>
    <w:rsid w:val="00AF4B3E"/>
    <w:rsid w:val="00B02907"/>
    <w:rsid w:val="00B446C4"/>
    <w:rsid w:val="00B521F0"/>
    <w:rsid w:val="00B65100"/>
    <w:rsid w:val="00BB4386"/>
    <w:rsid w:val="00BB608E"/>
    <w:rsid w:val="00BC0389"/>
    <w:rsid w:val="00BE2065"/>
    <w:rsid w:val="00BF23B1"/>
    <w:rsid w:val="00BF60F9"/>
    <w:rsid w:val="00BF6CA3"/>
    <w:rsid w:val="00C008AF"/>
    <w:rsid w:val="00C23121"/>
    <w:rsid w:val="00C46A94"/>
    <w:rsid w:val="00C5078A"/>
    <w:rsid w:val="00C512DB"/>
    <w:rsid w:val="00C52492"/>
    <w:rsid w:val="00C54F5B"/>
    <w:rsid w:val="00C64009"/>
    <w:rsid w:val="00C72E4B"/>
    <w:rsid w:val="00C83991"/>
    <w:rsid w:val="00C90973"/>
    <w:rsid w:val="00CA10C7"/>
    <w:rsid w:val="00CA2723"/>
    <w:rsid w:val="00CC34B4"/>
    <w:rsid w:val="00CE1D1F"/>
    <w:rsid w:val="00CE2988"/>
    <w:rsid w:val="00CE314C"/>
    <w:rsid w:val="00D13032"/>
    <w:rsid w:val="00D1666E"/>
    <w:rsid w:val="00D22DAA"/>
    <w:rsid w:val="00D34379"/>
    <w:rsid w:val="00D46814"/>
    <w:rsid w:val="00D57565"/>
    <w:rsid w:val="00D7697E"/>
    <w:rsid w:val="00D77055"/>
    <w:rsid w:val="00D77AB3"/>
    <w:rsid w:val="00DB28D8"/>
    <w:rsid w:val="00DB538F"/>
    <w:rsid w:val="00DB7F8B"/>
    <w:rsid w:val="00DC76DA"/>
    <w:rsid w:val="00DD478B"/>
    <w:rsid w:val="00DF36F7"/>
    <w:rsid w:val="00DF68E9"/>
    <w:rsid w:val="00E26FE6"/>
    <w:rsid w:val="00E30556"/>
    <w:rsid w:val="00E555B5"/>
    <w:rsid w:val="00E61CD8"/>
    <w:rsid w:val="00E72C53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90F2A"/>
    <w:rsid w:val="00FA2D00"/>
    <w:rsid w:val="00FA6F75"/>
    <w:rsid w:val="00FA7642"/>
    <w:rsid w:val="00FB01E5"/>
    <w:rsid w:val="00FB6353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012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62</cp:revision>
  <cp:lastPrinted>2020-01-04T09:23:00Z</cp:lastPrinted>
  <dcterms:created xsi:type="dcterms:W3CDTF">2012-08-21T19:52:00Z</dcterms:created>
  <dcterms:modified xsi:type="dcterms:W3CDTF">2020-01-04T09:23:00Z</dcterms:modified>
</cp:coreProperties>
</file>