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29" w:rsidRPr="0066156B" w:rsidRDefault="00F73029" w:rsidP="004C02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56B">
        <w:rPr>
          <w:rFonts w:ascii="Times New Roman" w:hAnsi="Times New Roman"/>
          <w:b/>
          <w:sz w:val="24"/>
          <w:szCs w:val="24"/>
        </w:rPr>
        <w:t>ПРОТОКОЛ №</w:t>
      </w:r>
      <w:r w:rsidR="00D80210" w:rsidRPr="0066156B">
        <w:rPr>
          <w:rFonts w:ascii="Times New Roman" w:hAnsi="Times New Roman"/>
          <w:b/>
          <w:sz w:val="24"/>
          <w:szCs w:val="24"/>
        </w:rPr>
        <w:t xml:space="preserve"> </w:t>
      </w:r>
      <w:r w:rsidRPr="0066156B">
        <w:rPr>
          <w:rFonts w:ascii="Times New Roman" w:hAnsi="Times New Roman"/>
          <w:b/>
          <w:sz w:val="24"/>
          <w:szCs w:val="24"/>
        </w:rPr>
        <w:t xml:space="preserve">1 </w:t>
      </w:r>
    </w:p>
    <w:p w:rsidR="00F73029" w:rsidRPr="0066156B" w:rsidRDefault="00F73029" w:rsidP="004C02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56B">
        <w:rPr>
          <w:rFonts w:ascii="Times New Roman" w:hAnsi="Times New Roman"/>
          <w:b/>
          <w:sz w:val="24"/>
          <w:szCs w:val="24"/>
        </w:rPr>
        <w:t xml:space="preserve">ЗАСЕДАНИЯ </w:t>
      </w:r>
      <w:proofErr w:type="gramStart"/>
      <w:r w:rsidRPr="0066156B">
        <w:rPr>
          <w:rFonts w:ascii="Times New Roman" w:hAnsi="Times New Roman"/>
          <w:b/>
          <w:sz w:val="24"/>
          <w:szCs w:val="24"/>
        </w:rPr>
        <w:t>АТТЕСТАЦИОННОЙ</w:t>
      </w:r>
      <w:proofErr w:type="gramEnd"/>
      <w:r w:rsidRPr="0066156B">
        <w:rPr>
          <w:rFonts w:ascii="Times New Roman" w:hAnsi="Times New Roman"/>
          <w:b/>
          <w:sz w:val="24"/>
          <w:szCs w:val="24"/>
        </w:rPr>
        <w:t xml:space="preserve"> КОМИСИИ </w:t>
      </w:r>
    </w:p>
    <w:p w:rsidR="00F73029" w:rsidRPr="0066156B" w:rsidRDefault="00F73029" w:rsidP="004C02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56B">
        <w:rPr>
          <w:rFonts w:ascii="Times New Roman" w:hAnsi="Times New Roman"/>
          <w:b/>
          <w:sz w:val="24"/>
          <w:szCs w:val="24"/>
        </w:rPr>
        <w:t>АДМИ</w:t>
      </w:r>
      <w:r w:rsidR="00D80210" w:rsidRPr="0066156B">
        <w:rPr>
          <w:rFonts w:ascii="Times New Roman" w:hAnsi="Times New Roman"/>
          <w:b/>
          <w:sz w:val="24"/>
          <w:szCs w:val="24"/>
        </w:rPr>
        <w:t>НИСТРАЦИИ ГЛУБОЧАНСКОГО СЕЛЬСКОГО ПОСЕЛЕНИЯ</w:t>
      </w:r>
    </w:p>
    <w:p w:rsidR="00F73029" w:rsidRPr="0066156B" w:rsidRDefault="00F73029" w:rsidP="004C0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029" w:rsidRPr="0066156B" w:rsidRDefault="00D80210" w:rsidP="004C02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>06.03.2020</w:t>
      </w:r>
      <w:r w:rsidR="002E3D87">
        <w:rPr>
          <w:rFonts w:ascii="Times New Roman" w:hAnsi="Times New Roman"/>
          <w:sz w:val="24"/>
          <w:szCs w:val="24"/>
        </w:rPr>
        <w:tab/>
      </w:r>
      <w:r w:rsidR="002E3D87">
        <w:rPr>
          <w:rFonts w:ascii="Times New Roman" w:hAnsi="Times New Roman"/>
          <w:sz w:val="24"/>
          <w:szCs w:val="24"/>
        </w:rPr>
        <w:tab/>
      </w:r>
      <w:r w:rsidR="002E3D87">
        <w:rPr>
          <w:rFonts w:ascii="Times New Roman" w:hAnsi="Times New Roman"/>
          <w:sz w:val="24"/>
          <w:szCs w:val="24"/>
        </w:rPr>
        <w:tab/>
        <w:t xml:space="preserve">      </w:t>
      </w:r>
      <w:r w:rsidR="00F73029" w:rsidRPr="0066156B">
        <w:rPr>
          <w:rFonts w:ascii="Times New Roman" w:hAnsi="Times New Roman"/>
          <w:sz w:val="24"/>
          <w:szCs w:val="24"/>
        </w:rPr>
        <w:t xml:space="preserve"> </w:t>
      </w:r>
      <w:r w:rsidR="00F73029" w:rsidRPr="0066156B">
        <w:rPr>
          <w:rFonts w:ascii="Times New Roman" w:hAnsi="Times New Roman"/>
          <w:sz w:val="24"/>
          <w:szCs w:val="24"/>
        </w:rPr>
        <w:tab/>
      </w:r>
      <w:r w:rsidR="002E3D87">
        <w:rPr>
          <w:rFonts w:ascii="Times New Roman" w:hAnsi="Times New Roman"/>
          <w:sz w:val="24"/>
          <w:szCs w:val="24"/>
        </w:rPr>
        <w:t xml:space="preserve">                            </w:t>
      </w:r>
      <w:r w:rsidR="00F73029" w:rsidRPr="0066156B">
        <w:rPr>
          <w:rFonts w:ascii="Times New Roman" w:hAnsi="Times New Roman"/>
          <w:sz w:val="24"/>
          <w:szCs w:val="24"/>
        </w:rPr>
        <w:t>Адми</w:t>
      </w:r>
      <w:r w:rsidR="0005621E" w:rsidRPr="0066156B">
        <w:rPr>
          <w:rFonts w:ascii="Times New Roman" w:hAnsi="Times New Roman"/>
          <w:sz w:val="24"/>
          <w:szCs w:val="24"/>
        </w:rPr>
        <w:t xml:space="preserve">нистрация Глубочанского </w:t>
      </w:r>
      <w:proofErr w:type="spellStart"/>
      <w:r w:rsidR="0005621E" w:rsidRPr="0066156B">
        <w:rPr>
          <w:rFonts w:ascii="Times New Roman" w:hAnsi="Times New Roman"/>
          <w:sz w:val="24"/>
          <w:szCs w:val="24"/>
        </w:rPr>
        <w:t>сп</w:t>
      </w:r>
      <w:proofErr w:type="spellEnd"/>
      <w:r w:rsidR="0005621E" w:rsidRPr="0066156B">
        <w:rPr>
          <w:rFonts w:ascii="Times New Roman" w:hAnsi="Times New Roman"/>
          <w:sz w:val="24"/>
          <w:szCs w:val="24"/>
        </w:rPr>
        <w:t xml:space="preserve"> </w:t>
      </w:r>
    </w:p>
    <w:p w:rsidR="00F73029" w:rsidRPr="0066156B" w:rsidRDefault="00F73029" w:rsidP="004C0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 xml:space="preserve">    </w:t>
      </w:r>
      <w:r w:rsidR="0005621E" w:rsidRPr="0066156B">
        <w:rPr>
          <w:rFonts w:ascii="Times New Roman" w:hAnsi="Times New Roman"/>
          <w:sz w:val="24"/>
          <w:szCs w:val="24"/>
        </w:rPr>
        <w:t xml:space="preserve">С 14.00 </w:t>
      </w:r>
      <w:r w:rsidRPr="0066156B">
        <w:rPr>
          <w:rFonts w:ascii="Times New Roman" w:hAnsi="Times New Roman"/>
          <w:sz w:val="24"/>
          <w:szCs w:val="24"/>
        </w:rPr>
        <w:t xml:space="preserve"> (в соответс</w:t>
      </w:r>
      <w:r w:rsidR="0005621E" w:rsidRPr="0066156B">
        <w:rPr>
          <w:rFonts w:ascii="Times New Roman" w:hAnsi="Times New Roman"/>
          <w:sz w:val="24"/>
          <w:szCs w:val="24"/>
        </w:rPr>
        <w:t>твии с графиком)</w:t>
      </w:r>
      <w:r w:rsidR="0005621E" w:rsidRPr="0066156B">
        <w:rPr>
          <w:rFonts w:ascii="Times New Roman" w:hAnsi="Times New Roman"/>
          <w:sz w:val="24"/>
          <w:szCs w:val="24"/>
        </w:rPr>
        <w:tab/>
      </w:r>
      <w:r w:rsidR="0005621E" w:rsidRPr="0066156B">
        <w:rPr>
          <w:rFonts w:ascii="Times New Roman" w:hAnsi="Times New Roman"/>
          <w:sz w:val="24"/>
          <w:szCs w:val="24"/>
        </w:rPr>
        <w:tab/>
      </w:r>
      <w:r w:rsidR="0005621E" w:rsidRPr="0066156B">
        <w:rPr>
          <w:rFonts w:ascii="Times New Roman" w:hAnsi="Times New Roman"/>
          <w:sz w:val="24"/>
          <w:szCs w:val="24"/>
        </w:rPr>
        <w:tab/>
      </w:r>
      <w:r w:rsidR="0005621E" w:rsidRPr="0066156B">
        <w:rPr>
          <w:rFonts w:ascii="Times New Roman" w:hAnsi="Times New Roman"/>
          <w:sz w:val="24"/>
          <w:szCs w:val="24"/>
        </w:rPr>
        <w:tab/>
        <w:t xml:space="preserve">кабинет главы Администрации    </w:t>
      </w:r>
    </w:p>
    <w:p w:rsidR="00F73029" w:rsidRPr="0066156B" w:rsidRDefault="0005621E" w:rsidP="0005621E">
      <w:pPr>
        <w:tabs>
          <w:tab w:val="left" w:pos="63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ab/>
        <w:t>Глубочанского сельского поселения</w:t>
      </w:r>
    </w:p>
    <w:p w:rsidR="00F73029" w:rsidRPr="0066156B" w:rsidRDefault="00F73029" w:rsidP="004C022B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6156B">
        <w:rPr>
          <w:rFonts w:ascii="Times New Roman" w:hAnsi="Times New Roman"/>
          <w:sz w:val="24"/>
          <w:szCs w:val="24"/>
          <w:u w:val="single"/>
        </w:rPr>
        <w:t>При проведении аттестации присутствуют:</w:t>
      </w:r>
    </w:p>
    <w:p w:rsidR="00F73029" w:rsidRPr="0066156B" w:rsidRDefault="0005621E" w:rsidP="004C022B">
      <w:pPr>
        <w:shd w:val="clear" w:color="auto" w:fill="FFFFFF"/>
        <w:spacing w:line="240" w:lineRule="auto"/>
        <w:ind w:right="99" w:hanging="41"/>
        <w:jc w:val="both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>Игнатенко Ирина Алексеевна – Председатель Собрания депутатов – глава Глубочанского сельского поселения</w:t>
      </w:r>
      <w:r w:rsidR="00F73029" w:rsidRPr="0066156B">
        <w:rPr>
          <w:rFonts w:ascii="Times New Roman" w:hAnsi="Times New Roman"/>
          <w:sz w:val="24"/>
          <w:szCs w:val="24"/>
        </w:rPr>
        <w:t>, председатель аттестационной комиссии;</w:t>
      </w:r>
    </w:p>
    <w:p w:rsidR="00F73029" w:rsidRPr="0066156B" w:rsidRDefault="0005621E" w:rsidP="004C022B">
      <w:pPr>
        <w:shd w:val="clear" w:color="auto" w:fill="FFFFFF"/>
        <w:spacing w:line="240" w:lineRule="auto"/>
        <w:ind w:right="99" w:hanging="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156B">
        <w:rPr>
          <w:rFonts w:ascii="Times New Roman" w:hAnsi="Times New Roman"/>
          <w:sz w:val="24"/>
          <w:szCs w:val="24"/>
        </w:rPr>
        <w:t>Беседин</w:t>
      </w:r>
      <w:proofErr w:type="spellEnd"/>
      <w:r w:rsidRPr="0066156B">
        <w:rPr>
          <w:rFonts w:ascii="Times New Roman" w:hAnsi="Times New Roman"/>
          <w:sz w:val="24"/>
          <w:szCs w:val="24"/>
        </w:rPr>
        <w:t xml:space="preserve"> Эдуард Юрьевич  – глава Администрации Глубочанского сельского поселения</w:t>
      </w:r>
      <w:r w:rsidR="00F73029" w:rsidRPr="0066156B">
        <w:rPr>
          <w:rFonts w:ascii="Times New Roman" w:hAnsi="Times New Roman"/>
          <w:sz w:val="24"/>
          <w:szCs w:val="24"/>
        </w:rPr>
        <w:t>, заместитель председателя аттестационной комиссии;</w:t>
      </w:r>
    </w:p>
    <w:p w:rsidR="00F73029" w:rsidRPr="0066156B" w:rsidRDefault="0005621E" w:rsidP="004C022B">
      <w:pPr>
        <w:shd w:val="clear" w:color="auto" w:fill="FFFFFF"/>
        <w:spacing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>Минаева Светлана Сергеевна – главный специалист</w:t>
      </w:r>
      <w:r w:rsidR="00F73029" w:rsidRPr="0066156B">
        <w:rPr>
          <w:rFonts w:ascii="Times New Roman" w:hAnsi="Times New Roman"/>
          <w:sz w:val="24"/>
          <w:szCs w:val="24"/>
        </w:rPr>
        <w:t>, секретарь аттестационной комиссии.</w:t>
      </w:r>
    </w:p>
    <w:p w:rsidR="00F73029" w:rsidRPr="0066156B" w:rsidRDefault="00F73029" w:rsidP="004C022B">
      <w:pPr>
        <w:shd w:val="clear" w:color="auto" w:fill="FFFFFF"/>
        <w:spacing w:line="240" w:lineRule="auto"/>
        <w:ind w:right="99"/>
        <w:rPr>
          <w:rFonts w:ascii="Times New Roman" w:hAnsi="Times New Roman"/>
          <w:sz w:val="24"/>
          <w:szCs w:val="24"/>
          <w:u w:val="single"/>
        </w:rPr>
      </w:pPr>
      <w:r w:rsidRPr="0066156B">
        <w:rPr>
          <w:rFonts w:ascii="Times New Roman" w:hAnsi="Times New Roman"/>
          <w:sz w:val="24"/>
          <w:szCs w:val="24"/>
          <w:u w:val="single"/>
        </w:rPr>
        <w:t>Члены аттестационной комиссии:</w:t>
      </w:r>
    </w:p>
    <w:p w:rsidR="00F73029" w:rsidRPr="0066156B" w:rsidRDefault="00CE7DE4" w:rsidP="004C022B">
      <w:pPr>
        <w:shd w:val="clear" w:color="auto" w:fill="FFFFFF"/>
        <w:spacing w:line="240" w:lineRule="auto"/>
        <w:ind w:right="9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Шамиль </w:t>
      </w:r>
      <w:proofErr w:type="spellStart"/>
      <w:r w:rsidRPr="00CE7DE4">
        <w:rPr>
          <w:rFonts w:ascii="Times New Roman" w:hAnsi="Times New Roman"/>
          <w:sz w:val="24"/>
          <w:szCs w:val="24"/>
        </w:rPr>
        <w:t>Гасбуллаевич</w:t>
      </w:r>
      <w:proofErr w:type="spellEnd"/>
      <w:r w:rsidRPr="00CE7DE4">
        <w:rPr>
          <w:rFonts w:ascii="Times New Roman" w:hAnsi="Times New Roman"/>
          <w:sz w:val="24"/>
          <w:szCs w:val="24"/>
        </w:rPr>
        <w:t xml:space="preserve"> </w:t>
      </w:r>
      <w:r w:rsidR="0005621E" w:rsidRPr="00CE7DE4">
        <w:rPr>
          <w:rFonts w:ascii="Times New Roman" w:hAnsi="Times New Roman"/>
          <w:sz w:val="24"/>
          <w:szCs w:val="24"/>
        </w:rPr>
        <w:t xml:space="preserve"> – депутат Собрания депутатов Глубочанского се</w:t>
      </w:r>
      <w:r w:rsidRPr="00CE7DE4">
        <w:rPr>
          <w:rFonts w:ascii="Times New Roman" w:hAnsi="Times New Roman"/>
          <w:sz w:val="24"/>
          <w:szCs w:val="24"/>
        </w:rPr>
        <w:t>льского поселения, депутат Зимовни</w:t>
      </w:r>
      <w:r>
        <w:rPr>
          <w:rFonts w:ascii="Times New Roman" w:hAnsi="Times New Roman"/>
          <w:sz w:val="24"/>
          <w:szCs w:val="24"/>
        </w:rPr>
        <w:t>к</w:t>
      </w:r>
      <w:r w:rsidRPr="00CE7DE4">
        <w:rPr>
          <w:rFonts w:ascii="Times New Roman" w:hAnsi="Times New Roman"/>
          <w:sz w:val="24"/>
          <w:szCs w:val="24"/>
        </w:rPr>
        <w:t>овского районного Собрания депутатов (председатель комиссии по мандатным вопросам, депутатской этике и социальным вопросам)</w:t>
      </w:r>
    </w:p>
    <w:p w:rsidR="00C26960" w:rsidRDefault="0005621E" w:rsidP="004C022B">
      <w:pPr>
        <w:keepNext/>
        <w:keepLines/>
        <w:shd w:val="clear" w:color="auto" w:fill="FFFFFF"/>
        <w:spacing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>Кандаурова Валентина Михайловна</w:t>
      </w:r>
      <w:r w:rsidR="00F73029" w:rsidRPr="0066156B">
        <w:rPr>
          <w:rFonts w:ascii="Times New Roman" w:hAnsi="Times New Roman"/>
          <w:sz w:val="24"/>
          <w:szCs w:val="24"/>
        </w:rPr>
        <w:t xml:space="preserve"> – </w:t>
      </w:r>
      <w:r w:rsidRPr="0066156B">
        <w:rPr>
          <w:rFonts w:ascii="Times New Roman" w:hAnsi="Times New Roman"/>
          <w:sz w:val="24"/>
          <w:szCs w:val="24"/>
        </w:rPr>
        <w:t>начальник сектора экономики и финансов Администрации Глубочанского сельского поселения</w:t>
      </w:r>
      <w:r w:rsidR="00F73029" w:rsidRPr="0066156B">
        <w:rPr>
          <w:rFonts w:ascii="Times New Roman" w:hAnsi="Times New Roman"/>
          <w:sz w:val="24"/>
          <w:szCs w:val="24"/>
        </w:rPr>
        <w:t>;</w:t>
      </w:r>
    </w:p>
    <w:p w:rsidR="00C26960" w:rsidRPr="00C26960" w:rsidRDefault="00C26960" w:rsidP="00C26960">
      <w:pPr>
        <w:pStyle w:val="ab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</w:rPr>
      </w:pPr>
      <w:r w:rsidRPr="00C26960">
        <w:rPr>
          <w:color w:val="000000"/>
        </w:rPr>
        <w:t>ПОВЕСТКА ДНЯ</w:t>
      </w:r>
    </w:p>
    <w:p w:rsidR="00C26960" w:rsidRPr="00C26960" w:rsidRDefault="00C26960" w:rsidP="00C2696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26960">
        <w:rPr>
          <w:color w:val="000000"/>
        </w:rPr>
        <w:t>1. О проведении аттестации муниципальных служащих администрации муниципального образования «Глубочанское сельское поселение»: оценка знаний, навыков и умений муниципальных служащих в соответствии требованиями </w:t>
      </w:r>
      <w:hyperlink r:id="rId5" w:tooltip="Должностные инструкции" w:history="1">
        <w:r w:rsidRPr="00C26960">
          <w:rPr>
            <w:rStyle w:val="a7"/>
            <w:color w:val="743399"/>
            <w:bdr w:val="none" w:sz="0" w:space="0" w:color="auto" w:frame="1"/>
          </w:rPr>
          <w:t>должностных инструкций</w:t>
        </w:r>
      </w:hyperlink>
      <w:r w:rsidRPr="00C26960">
        <w:rPr>
          <w:color w:val="000000"/>
        </w:rPr>
        <w:t>, сложностью и ответственностью работы, выполняемой служащим.</w:t>
      </w:r>
    </w:p>
    <w:p w:rsidR="00C26960" w:rsidRPr="0066156B" w:rsidRDefault="00C26960" w:rsidP="004C022B">
      <w:pPr>
        <w:keepNext/>
        <w:keepLines/>
        <w:shd w:val="clear" w:color="auto" w:fill="FFFFFF"/>
        <w:spacing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проводится для следующих муниципальных служащи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: Кандаурова В.М.; Беседина Е.В.; Усатая Ю.А.; Атакулова Г.Б., Минаева С.С.</w:t>
      </w:r>
    </w:p>
    <w:p w:rsidR="00F73029" w:rsidRPr="0066156B" w:rsidRDefault="00F73029" w:rsidP="004C022B">
      <w:pPr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  <w:u w:val="single"/>
        </w:rPr>
        <w:t>Открыл</w:t>
      </w:r>
      <w:r w:rsidR="0005621E" w:rsidRPr="0066156B">
        <w:rPr>
          <w:rFonts w:ascii="Times New Roman" w:hAnsi="Times New Roman"/>
          <w:sz w:val="24"/>
          <w:szCs w:val="24"/>
          <w:u w:val="single"/>
        </w:rPr>
        <w:t xml:space="preserve">а </w:t>
      </w:r>
      <w:r w:rsidRPr="0066156B">
        <w:rPr>
          <w:rFonts w:ascii="Times New Roman" w:hAnsi="Times New Roman"/>
          <w:sz w:val="24"/>
          <w:szCs w:val="24"/>
          <w:u w:val="single"/>
        </w:rPr>
        <w:t xml:space="preserve"> заседание аттес</w:t>
      </w:r>
      <w:r w:rsidR="0005621E" w:rsidRPr="0066156B">
        <w:rPr>
          <w:rFonts w:ascii="Times New Roman" w:hAnsi="Times New Roman"/>
          <w:sz w:val="24"/>
          <w:szCs w:val="24"/>
          <w:u w:val="single"/>
        </w:rPr>
        <w:t xml:space="preserve">тационной комиссии Игнатенко Ирина Алексеевна – </w:t>
      </w:r>
      <w:r w:rsidRPr="0066156B">
        <w:rPr>
          <w:rFonts w:ascii="Times New Roman" w:hAnsi="Times New Roman"/>
          <w:sz w:val="24"/>
          <w:szCs w:val="24"/>
          <w:u w:val="single"/>
        </w:rPr>
        <w:t xml:space="preserve"> председатель аттестационной комиссии:</w:t>
      </w:r>
      <w:r w:rsidRPr="0066156B">
        <w:rPr>
          <w:rFonts w:ascii="Times New Roman" w:hAnsi="Times New Roman"/>
          <w:sz w:val="24"/>
          <w:szCs w:val="24"/>
        </w:rPr>
        <w:t xml:space="preserve"> В соответствии с Федеральным законом Российской Федерации от 02.03.2007г. № 25-ФЗ «О муниципальной службе в Российской Федерации», Областным законом  от 09.10.2007 №786-ЗС «О муниципальной службе в Ростовской области», в целях определения уровня профессиональной подготовки и соответствия муниципальных служащих Адми</w:t>
      </w:r>
      <w:r w:rsidR="0005621E" w:rsidRPr="0066156B">
        <w:rPr>
          <w:rFonts w:ascii="Times New Roman" w:hAnsi="Times New Roman"/>
          <w:sz w:val="24"/>
          <w:szCs w:val="24"/>
        </w:rPr>
        <w:t xml:space="preserve">нистрации Глубочанского сельского поселения </w:t>
      </w:r>
      <w:r w:rsidRPr="0066156B">
        <w:rPr>
          <w:rFonts w:ascii="Times New Roman" w:hAnsi="Times New Roman"/>
          <w:sz w:val="24"/>
          <w:szCs w:val="24"/>
        </w:rPr>
        <w:t xml:space="preserve"> замещаемым муниципальным должностям, издано Распоряжение Адми</w:t>
      </w:r>
      <w:r w:rsidR="0005621E" w:rsidRPr="0066156B">
        <w:rPr>
          <w:rFonts w:ascii="Times New Roman" w:hAnsi="Times New Roman"/>
          <w:sz w:val="24"/>
          <w:szCs w:val="24"/>
        </w:rPr>
        <w:t>нистрации Глубочанского сельского поселения</w:t>
      </w:r>
      <w:r w:rsidRPr="0066156B">
        <w:rPr>
          <w:rFonts w:ascii="Times New Roman" w:hAnsi="Times New Roman"/>
          <w:sz w:val="24"/>
          <w:szCs w:val="24"/>
        </w:rPr>
        <w:t xml:space="preserve"> </w:t>
      </w:r>
      <w:r w:rsidR="0005621E" w:rsidRPr="0066156B">
        <w:rPr>
          <w:rFonts w:ascii="Times New Roman" w:hAnsi="Times New Roman"/>
          <w:sz w:val="24"/>
          <w:szCs w:val="24"/>
        </w:rPr>
        <w:t>от 03</w:t>
      </w:r>
      <w:r w:rsidRPr="0066156B">
        <w:rPr>
          <w:rFonts w:ascii="Times New Roman" w:hAnsi="Times New Roman"/>
          <w:sz w:val="24"/>
          <w:szCs w:val="24"/>
        </w:rPr>
        <w:t>.02</w:t>
      </w:r>
      <w:r w:rsidR="0005621E" w:rsidRPr="0066156B">
        <w:rPr>
          <w:rFonts w:ascii="Times New Roman" w:hAnsi="Times New Roman"/>
          <w:sz w:val="24"/>
          <w:szCs w:val="24"/>
        </w:rPr>
        <w:t xml:space="preserve">.2020 </w:t>
      </w:r>
      <w:r w:rsidRPr="0066156B">
        <w:rPr>
          <w:rFonts w:ascii="Times New Roman" w:hAnsi="Times New Roman"/>
          <w:sz w:val="24"/>
          <w:szCs w:val="24"/>
        </w:rPr>
        <w:t xml:space="preserve"> №</w:t>
      </w:r>
      <w:r w:rsidR="0005621E" w:rsidRPr="0066156B">
        <w:rPr>
          <w:rFonts w:ascii="Times New Roman" w:hAnsi="Times New Roman"/>
          <w:sz w:val="24"/>
          <w:szCs w:val="24"/>
        </w:rPr>
        <w:t xml:space="preserve"> 8</w:t>
      </w:r>
      <w:r w:rsidRPr="0066156B">
        <w:rPr>
          <w:rFonts w:ascii="Times New Roman" w:hAnsi="Times New Roman"/>
          <w:sz w:val="24"/>
          <w:szCs w:val="24"/>
        </w:rPr>
        <w:t xml:space="preserve"> «О проведении атт</w:t>
      </w:r>
      <w:r w:rsidR="0005621E" w:rsidRPr="0066156B">
        <w:rPr>
          <w:rFonts w:ascii="Times New Roman" w:hAnsi="Times New Roman"/>
          <w:sz w:val="24"/>
          <w:szCs w:val="24"/>
        </w:rPr>
        <w:t>естации муниципальных служащих</w:t>
      </w:r>
      <w:r w:rsidRPr="0066156B">
        <w:rPr>
          <w:rFonts w:ascii="Times New Roman" w:hAnsi="Times New Roman"/>
          <w:sz w:val="24"/>
          <w:szCs w:val="24"/>
        </w:rPr>
        <w:t>». Настоящим Распоряжением утвержден состав аттестационной комиссии – на заседании присутствуют все члены комиссии, а также сформирован и утвержден график проведения аттестации, который доведен до аттестуемых муниципальных служащих в установленный срок. На каждого аттестуемого должным образом подготовлены отзывы и представлены в аттестационную комиссию. На заседание приглашены аттестуемые муниципальные служащие.</w:t>
      </w:r>
    </w:p>
    <w:p w:rsidR="00230ADC" w:rsidRPr="0066156B" w:rsidRDefault="0005621E" w:rsidP="004C022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6B">
        <w:rPr>
          <w:rFonts w:ascii="Times New Roman" w:hAnsi="Times New Roman"/>
          <w:b/>
          <w:sz w:val="24"/>
          <w:szCs w:val="24"/>
          <w:lang w:eastAsia="ru-RU"/>
        </w:rPr>
        <w:t>Минаева Светлана Сергеевна</w:t>
      </w:r>
      <w:r w:rsidR="00F73029" w:rsidRPr="0066156B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66156B">
        <w:rPr>
          <w:rFonts w:ascii="Times New Roman" w:hAnsi="Times New Roman"/>
          <w:sz w:val="24"/>
          <w:szCs w:val="24"/>
        </w:rPr>
        <w:t>главный специалист</w:t>
      </w:r>
      <w:r w:rsidR="00F73029" w:rsidRPr="0066156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30ADC" w:rsidRPr="0066156B">
        <w:rPr>
          <w:rFonts w:ascii="Times New Roman" w:hAnsi="Times New Roman"/>
          <w:sz w:val="24"/>
          <w:szCs w:val="24"/>
          <w:lang w:eastAsia="ru-RU"/>
        </w:rPr>
        <w:t>занимает должность с 09.01.2014 г.</w:t>
      </w:r>
    </w:p>
    <w:p w:rsidR="00230ADC" w:rsidRPr="0066156B" w:rsidRDefault="00230ADC" w:rsidP="004C022B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6B">
        <w:rPr>
          <w:rFonts w:ascii="Times New Roman" w:hAnsi="Times New Roman"/>
          <w:sz w:val="24"/>
          <w:szCs w:val="24"/>
        </w:rPr>
        <w:t>Южный Федеральный Университет окончен 2010 год (квалификация-учитель истории по специальности «История»)</w:t>
      </w:r>
    </w:p>
    <w:p w:rsidR="00F73029" w:rsidRPr="0066156B" w:rsidRDefault="00F73029" w:rsidP="004C022B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6B">
        <w:rPr>
          <w:rFonts w:ascii="Times New Roman" w:hAnsi="Times New Roman"/>
          <w:sz w:val="24"/>
          <w:szCs w:val="24"/>
          <w:lang w:eastAsia="ru-RU"/>
        </w:rPr>
        <w:t xml:space="preserve">Вопросы к </w:t>
      </w:r>
      <w:proofErr w:type="gramStart"/>
      <w:r w:rsidRPr="0066156B">
        <w:rPr>
          <w:rFonts w:ascii="Times New Roman" w:hAnsi="Times New Roman"/>
          <w:sz w:val="24"/>
          <w:szCs w:val="24"/>
          <w:lang w:eastAsia="ru-RU"/>
        </w:rPr>
        <w:t>аттестуемому</w:t>
      </w:r>
      <w:proofErr w:type="gramEnd"/>
      <w:r w:rsidRPr="0066156B">
        <w:rPr>
          <w:rFonts w:ascii="Times New Roman" w:hAnsi="Times New Roman"/>
          <w:sz w:val="24"/>
          <w:szCs w:val="24"/>
          <w:lang w:eastAsia="ru-RU"/>
        </w:rPr>
        <w:t xml:space="preserve"> и краткие ответы на них:</w:t>
      </w:r>
    </w:p>
    <w:p w:rsidR="00230ADC" w:rsidRPr="0066156B" w:rsidRDefault="00230ADC" w:rsidP="00230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56B">
        <w:rPr>
          <w:rFonts w:ascii="Times New Roman" w:hAnsi="Times New Roman" w:cs="Times New Roman"/>
          <w:b/>
          <w:sz w:val="24"/>
          <w:szCs w:val="24"/>
        </w:rPr>
        <w:t>1 Вопрос:</w:t>
      </w:r>
      <w:r w:rsidRPr="0066156B">
        <w:rPr>
          <w:rFonts w:ascii="Times New Roman" w:hAnsi="Times New Roman" w:cs="Times New Roman"/>
          <w:sz w:val="24"/>
          <w:szCs w:val="24"/>
        </w:rPr>
        <w:t xml:space="preserve">  Порядок принятия и регистрации Устава муниципального образования </w:t>
      </w:r>
      <w:r w:rsidRPr="0066156B">
        <w:rPr>
          <w:rFonts w:ascii="Times New Roman" w:hAnsi="Times New Roman" w:cs="Times New Roman"/>
          <w:sz w:val="24"/>
          <w:szCs w:val="24"/>
        </w:rPr>
        <w:lastRenderedPageBreak/>
        <w:t>«Глубочанское сельское поселение» и внесении изменений и дополнений в Устав муниципального образования «Глубочанское сельское поселение»</w:t>
      </w:r>
    </w:p>
    <w:p w:rsidR="00230ADC" w:rsidRPr="0066156B" w:rsidRDefault="00230ADC" w:rsidP="00230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56B">
        <w:rPr>
          <w:rFonts w:ascii="Times New Roman" w:hAnsi="Times New Roman" w:cs="Times New Roman"/>
          <w:b/>
          <w:sz w:val="24"/>
          <w:szCs w:val="24"/>
        </w:rPr>
        <w:t>Ответ:</w:t>
      </w:r>
      <w:r w:rsidRPr="0066156B">
        <w:rPr>
          <w:rFonts w:ascii="Times New Roman" w:hAnsi="Times New Roman" w:cs="Times New Roman"/>
          <w:sz w:val="24"/>
          <w:szCs w:val="24"/>
        </w:rPr>
        <w:t xml:space="preserve">  Устав муниципального образования «Глубочанское сельское поселение», внесение изменений и дополнений в Устав муниципального образования «Глубочанское сельское поселение» принимаются Собранием депутатов Глубочанского сельского поселения. На заседании Собрания выносится на рассмотрении  проект Устава муниципального образования или изменения и дополнения. В данном решении утверждается порядок учета предложений по проекту Устава или изменений и дополнений в него, а также назначаются публичные слушания. Далее проект печатается в </w:t>
      </w:r>
      <w:proofErr w:type="gramStart"/>
      <w:r w:rsidRPr="0066156B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66156B">
        <w:rPr>
          <w:rFonts w:ascii="Times New Roman" w:hAnsi="Times New Roman" w:cs="Times New Roman"/>
          <w:sz w:val="24"/>
          <w:szCs w:val="24"/>
        </w:rPr>
        <w:t xml:space="preserve"> вестник. Проект Устава и внесения изменений и дополнений в него не </w:t>
      </w:r>
      <w:proofErr w:type="gramStart"/>
      <w:r w:rsidRPr="0066156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6156B">
        <w:rPr>
          <w:rFonts w:ascii="Times New Roman" w:hAnsi="Times New Roman" w:cs="Times New Roman"/>
          <w:sz w:val="24"/>
          <w:szCs w:val="24"/>
        </w:rPr>
        <w:t xml:space="preserve"> чем за 30 дней до дня его рассмотрения вопроса  о принятии  Устава муниципального образования «Глубочанское сельское поселение», внесении изменений и дополнений в Устав  подлежат официальному опубликованию (обнародованию). После принятия Собранием депутатов решения «О принятии Устава муниципального образования «Глубочанское сельское поселение», «О внесении изменений и дополнений в Устав Муниципального образования «Глубочанское сельское поселение» необходимо в течени</w:t>
      </w:r>
      <w:proofErr w:type="gramStart"/>
      <w:r w:rsidRPr="006615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156B">
        <w:rPr>
          <w:rFonts w:ascii="Times New Roman" w:hAnsi="Times New Roman" w:cs="Times New Roman"/>
          <w:sz w:val="24"/>
          <w:szCs w:val="24"/>
        </w:rPr>
        <w:t xml:space="preserve"> 10 дней направить Устав или внесения изменений и дополнений на государственную регистрацию в Министерство юстиции. После государственной регистрации Устав или изменения и </w:t>
      </w:r>
      <w:proofErr w:type="gramStart"/>
      <w:r w:rsidRPr="0066156B">
        <w:rPr>
          <w:rFonts w:ascii="Times New Roman" w:hAnsi="Times New Roman" w:cs="Times New Roman"/>
          <w:sz w:val="24"/>
          <w:szCs w:val="24"/>
        </w:rPr>
        <w:t>дополнения, внесенные в Устав вступают</w:t>
      </w:r>
      <w:proofErr w:type="gramEnd"/>
      <w:r w:rsidRPr="0066156B">
        <w:rPr>
          <w:rFonts w:ascii="Times New Roman" w:hAnsi="Times New Roman" w:cs="Times New Roman"/>
          <w:sz w:val="24"/>
          <w:szCs w:val="24"/>
        </w:rPr>
        <w:t xml:space="preserve"> в силу со дня его официального опубликования (т.е. издание Устава или изменений и дополнений в муниципальном вестнике и т.п.). </w:t>
      </w:r>
    </w:p>
    <w:p w:rsidR="00230ADC" w:rsidRPr="0066156B" w:rsidRDefault="00230ADC" w:rsidP="00230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56B">
        <w:rPr>
          <w:rFonts w:ascii="Times New Roman" w:hAnsi="Times New Roman" w:cs="Times New Roman"/>
          <w:b/>
          <w:sz w:val="24"/>
          <w:szCs w:val="24"/>
        </w:rPr>
        <w:t xml:space="preserve">2  Вопрос: </w:t>
      </w:r>
      <w:r w:rsidRPr="0066156B">
        <w:rPr>
          <w:rFonts w:ascii="Times New Roman" w:hAnsi="Times New Roman" w:cs="Times New Roman"/>
          <w:sz w:val="24"/>
          <w:szCs w:val="24"/>
        </w:rPr>
        <w:t>Продолжительность ежегодного основного оплачиваемого отпуска?</w:t>
      </w:r>
    </w:p>
    <w:p w:rsidR="00230ADC" w:rsidRPr="0066156B" w:rsidRDefault="00230ADC" w:rsidP="00230ADC">
      <w:pPr>
        <w:shd w:val="clear" w:color="auto" w:fill="FFFFFF"/>
        <w:spacing w:line="242" w:lineRule="atLeast"/>
        <w:rPr>
          <w:rFonts w:ascii="Times New Roman" w:hAnsi="Times New Roman"/>
          <w:color w:val="333333"/>
          <w:sz w:val="24"/>
          <w:szCs w:val="24"/>
        </w:rPr>
      </w:pPr>
      <w:r w:rsidRPr="0066156B">
        <w:rPr>
          <w:rFonts w:ascii="Times New Roman" w:hAnsi="Times New Roman"/>
          <w:b/>
          <w:color w:val="333333"/>
          <w:sz w:val="24"/>
          <w:szCs w:val="24"/>
        </w:rPr>
        <w:t>Ответ:</w:t>
      </w:r>
      <w:r w:rsidRPr="0066156B">
        <w:rPr>
          <w:rFonts w:ascii="Times New Roman" w:hAnsi="Times New Roman"/>
          <w:color w:val="333333"/>
          <w:sz w:val="24"/>
          <w:szCs w:val="24"/>
        </w:rPr>
        <w:t xml:space="preserve"> Ежегодный основной оплачиваемый отпуск предоставляется работникам продолжительностью 28 календарных дней.</w:t>
      </w:r>
    </w:p>
    <w:p w:rsidR="00230ADC" w:rsidRPr="0066156B" w:rsidRDefault="00230ADC" w:rsidP="00230ADC">
      <w:pPr>
        <w:shd w:val="clear" w:color="auto" w:fill="FFFFFF"/>
        <w:spacing w:line="242" w:lineRule="atLeast"/>
        <w:rPr>
          <w:rFonts w:ascii="Times New Roman" w:hAnsi="Times New Roman"/>
          <w:color w:val="333333"/>
          <w:sz w:val="24"/>
          <w:szCs w:val="24"/>
        </w:rPr>
      </w:pPr>
      <w:bookmarkStart w:id="0" w:name="dst100804"/>
      <w:bookmarkEnd w:id="0"/>
      <w:r w:rsidRPr="0066156B">
        <w:rPr>
          <w:rFonts w:ascii="Times New Roman" w:hAnsi="Times New Roman"/>
          <w:color w:val="333333"/>
          <w:sz w:val="24"/>
          <w:szCs w:val="24"/>
        </w:rPr>
        <w:t>Ежегодный основной оплачиваемый отпуск продолжительностью более 28 календарных дней (удлиненный основной отпуск) предоставляется работникам в соответствии с настоящим Кодексом и иными федеральными законами.</w:t>
      </w:r>
    </w:p>
    <w:p w:rsidR="00230ADC" w:rsidRPr="0066156B" w:rsidRDefault="00230ADC" w:rsidP="00230ADC">
      <w:pPr>
        <w:shd w:val="clear" w:color="auto" w:fill="FFFFFF"/>
        <w:spacing w:line="242" w:lineRule="atLeast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66156B">
        <w:rPr>
          <w:rFonts w:ascii="Times New Roman" w:hAnsi="Times New Roman"/>
          <w:color w:val="333333"/>
          <w:sz w:val="24"/>
          <w:szCs w:val="24"/>
        </w:rPr>
        <w:t>Например</w:t>
      </w:r>
      <w:proofErr w:type="gramEnd"/>
      <w:r w:rsidRPr="0066156B">
        <w:rPr>
          <w:rFonts w:ascii="Times New Roman" w:hAnsi="Times New Roman"/>
          <w:color w:val="333333"/>
          <w:sz w:val="24"/>
          <w:szCs w:val="24"/>
        </w:rPr>
        <w:t xml:space="preserve"> муниципальные служащие:</w:t>
      </w:r>
    </w:p>
    <w:p w:rsidR="00230ADC" w:rsidRPr="0066156B" w:rsidRDefault="00230ADC" w:rsidP="00230A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 xml:space="preserve">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230ADC" w:rsidRPr="0066156B" w:rsidRDefault="00230ADC" w:rsidP="00230ADC">
      <w:pPr>
        <w:autoSpaceDE w:val="0"/>
        <w:autoSpaceDN w:val="0"/>
        <w:adjustRightInd w:val="0"/>
        <w:ind w:left="-709" w:firstLine="540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:rsidR="00230ADC" w:rsidRPr="0066156B" w:rsidRDefault="00230ADC" w:rsidP="00230ADC">
      <w:pPr>
        <w:autoSpaceDE w:val="0"/>
        <w:autoSpaceDN w:val="0"/>
        <w:adjustRightInd w:val="0"/>
        <w:ind w:left="-709" w:firstLine="540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>Ежегодные дополнительные оплачиваемые отпуска предоставляются муниципальному служащему за выслугу лет, ненормированный рабочий день, а также в других случаях, предусмотренных федеральными и областными законами.</w:t>
      </w:r>
    </w:p>
    <w:p w:rsidR="00230ADC" w:rsidRPr="0066156B" w:rsidRDefault="00230ADC" w:rsidP="00230ADC">
      <w:pPr>
        <w:autoSpaceDE w:val="0"/>
        <w:autoSpaceDN w:val="0"/>
        <w:adjustRightInd w:val="0"/>
        <w:ind w:left="-709" w:firstLine="540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 xml:space="preserve"> Муниципальным служащим предоставляется ежегодный дополнительный оплачиваемый отпуск за выслугу лет продолжительностью:</w:t>
      </w:r>
    </w:p>
    <w:p w:rsidR="00230ADC" w:rsidRPr="0066156B" w:rsidRDefault="00230ADC" w:rsidP="00230ADC">
      <w:pPr>
        <w:autoSpaceDE w:val="0"/>
        <w:autoSpaceDN w:val="0"/>
        <w:adjustRightInd w:val="0"/>
        <w:ind w:left="-709" w:firstLine="540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>1) при стаже муниципальной службы от 1 года до 5 лет - 1 календарный день;</w:t>
      </w:r>
    </w:p>
    <w:p w:rsidR="00230ADC" w:rsidRPr="0066156B" w:rsidRDefault="00230ADC" w:rsidP="00230ADC">
      <w:pPr>
        <w:autoSpaceDE w:val="0"/>
        <w:autoSpaceDN w:val="0"/>
        <w:adjustRightInd w:val="0"/>
        <w:ind w:left="-709" w:firstLine="540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>2) при стаже муниципальной службы от 5 до 10 лет - 5 календарных дней;</w:t>
      </w:r>
    </w:p>
    <w:p w:rsidR="00230ADC" w:rsidRPr="0066156B" w:rsidRDefault="00230ADC" w:rsidP="00230ADC">
      <w:pPr>
        <w:autoSpaceDE w:val="0"/>
        <w:autoSpaceDN w:val="0"/>
        <w:adjustRightInd w:val="0"/>
        <w:ind w:left="-709" w:firstLine="540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>3) при стаже муниципальной службы от 10 до 15 лет - 7 календарных дней;</w:t>
      </w:r>
    </w:p>
    <w:p w:rsidR="00230ADC" w:rsidRPr="0066156B" w:rsidRDefault="00230ADC" w:rsidP="00230ADC">
      <w:pPr>
        <w:autoSpaceDE w:val="0"/>
        <w:autoSpaceDN w:val="0"/>
        <w:adjustRightInd w:val="0"/>
        <w:ind w:left="-709" w:firstLine="540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>4) при стаже муниципальной службы 15 лет и более - 10 календарных дней.</w:t>
      </w:r>
    </w:p>
    <w:p w:rsidR="00230ADC" w:rsidRPr="0066156B" w:rsidRDefault="00230ADC" w:rsidP="00230ADC">
      <w:pPr>
        <w:autoSpaceDE w:val="0"/>
        <w:autoSpaceDN w:val="0"/>
        <w:adjustRightInd w:val="0"/>
        <w:ind w:left="-709" w:firstLine="540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 xml:space="preserve"> 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календарных дней.</w:t>
      </w:r>
    </w:p>
    <w:p w:rsidR="00230ADC" w:rsidRPr="0066156B" w:rsidRDefault="00230ADC" w:rsidP="00230ADC">
      <w:pPr>
        <w:autoSpaceDE w:val="0"/>
        <w:autoSpaceDN w:val="0"/>
        <w:adjustRightInd w:val="0"/>
        <w:ind w:left="-709" w:firstLine="540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 xml:space="preserve">Муниципальному служащему, имеющему ненормированный рабочий день, предоставляется ежегодный дополнительный оплачиваемый отпуск продолжительностью 3 </w:t>
      </w:r>
      <w:proofErr w:type="gramStart"/>
      <w:r w:rsidRPr="0066156B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66156B">
        <w:rPr>
          <w:rFonts w:ascii="Times New Roman" w:hAnsi="Times New Roman"/>
          <w:sz w:val="24"/>
          <w:szCs w:val="24"/>
        </w:rPr>
        <w:t xml:space="preserve"> дня.</w:t>
      </w:r>
    </w:p>
    <w:p w:rsidR="00230ADC" w:rsidRPr="0066156B" w:rsidRDefault="00230ADC" w:rsidP="00230ADC">
      <w:pPr>
        <w:autoSpaceDE w:val="0"/>
        <w:autoSpaceDN w:val="0"/>
        <w:adjustRightInd w:val="0"/>
        <w:ind w:left="-709" w:firstLine="540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>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230ADC" w:rsidRPr="0066156B" w:rsidRDefault="00230ADC" w:rsidP="00230ADC">
      <w:pPr>
        <w:autoSpaceDE w:val="0"/>
        <w:autoSpaceDN w:val="0"/>
        <w:adjustRightInd w:val="0"/>
        <w:ind w:left="-709" w:firstLine="540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lastRenderedPageBreak/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230ADC" w:rsidRPr="0066156B" w:rsidRDefault="00230ADC" w:rsidP="00230ADC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6156B">
        <w:rPr>
          <w:rFonts w:ascii="Times New Roman" w:hAnsi="Times New Roman" w:cs="Times New Roman"/>
          <w:b/>
          <w:sz w:val="24"/>
          <w:szCs w:val="24"/>
        </w:rPr>
        <w:t>3 Вопрос:</w:t>
      </w:r>
      <w:r w:rsidRPr="0066156B">
        <w:rPr>
          <w:rFonts w:ascii="Times New Roman" w:hAnsi="Times New Roman" w:cs="Times New Roman"/>
          <w:sz w:val="24"/>
          <w:szCs w:val="24"/>
        </w:rPr>
        <w:t xml:space="preserve"> Кто утверждает структуру Администрации сельского поселения?</w:t>
      </w:r>
    </w:p>
    <w:p w:rsidR="00230ADC" w:rsidRPr="0066156B" w:rsidRDefault="00230ADC" w:rsidP="00230ADC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6156B">
        <w:rPr>
          <w:rFonts w:ascii="Times New Roman" w:hAnsi="Times New Roman" w:cs="Times New Roman"/>
          <w:b/>
          <w:sz w:val="24"/>
          <w:szCs w:val="24"/>
        </w:rPr>
        <w:t>Ответ:</w:t>
      </w:r>
      <w:r w:rsidRPr="0066156B">
        <w:rPr>
          <w:rFonts w:ascii="Times New Roman" w:hAnsi="Times New Roman" w:cs="Times New Roman"/>
          <w:sz w:val="24"/>
          <w:szCs w:val="24"/>
        </w:rPr>
        <w:t xml:space="preserve"> Структура Администрации Глубочанского сельского поселения утверждает представительный орган (Собрание депутатов Глубочанского сельского поселения) с представления главы Администрации сельского поселения.</w:t>
      </w:r>
    </w:p>
    <w:p w:rsidR="00230ADC" w:rsidRPr="0066156B" w:rsidRDefault="00230ADC" w:rsidP="00230ADC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6156B">
        <w:rPr>
          <w:rFonts w:ascii="Times New Roman" w:hAnsi="Times New Roman" w:cs="Times New Roman"/>
          <w:b/>
          <w:sz w:val="24"/>
          <w:szCs w:val="24"/>
        </w:rPr>
        <w:t>4 Вопрос:</w:t>
      </w:r>
      <w:r w:rsidRPr="0066156B">
        <w:rPr>
          <w:rFonts w:ascii="Times New Roman" w:hAnsi="Times New Roman" w:cs="Times New Roman"/>
          <w:sz w:val="24"/>
          <w:szCs w:val="24"/>
        </w:rPr>
        <w:t xml:space="preserve"> С какой целью проводится аттестация муниципальных служащих? Периодичность проведения аттестации?</w:t>
      </w:r>
    </w:p>
    <w:p w:rsidR="00230ADC" w:rsidRPr="0066156B" w:rsidRDefault="00230ADC" w:rsidP="00230ADC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6156B">
        <w:rPr>
          <w:rFonts w:ascii="Times New Roman" w:hAnsi="Times New Roman" w:cs="Times New Roman"/>
          <w:b/>
          <w:sz w:val="24"/>
          <w:szCs w:val="24"/>
        </w:rPr>
        <w:t>Ответ:</w:t>
      </w:r>
      <w:r w:rsidRPr="0066156B">
        <w:rPr>
          <w:rFonts w:ascii="Times New Roman" w:hAnsi="Times New Roman" w:cs="Times New Roman"/>
          <w:sz w:val="24"/>
          <w:szCs w:val="24"/>
        </w:rPr>
        <w:t xml:space="preserve">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муниципальных служащих проводится – один раз в три года.</w:t>
      </w:r>
    </w:p>
    <w:p w:rsidR="00230ADC" w:rsidRPr="0066156B" w:rsidRDefault="00230ADC" w:rsidP="00230ADC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56B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66156B">
        <w:rPr>
          <w:rFonts w:ascii="Times New Roman" w:hAnsi="Times New Roman" w:cs="Times New Roman"/>
          <w:sz w:val="24"/>
          <w:szCs w:val="24"/>
        </w:rPr>
        <w:t xml:space="preserve">Назовите группы должностей муниципальной службы. </w:t>
      </w:r>
    </w:p>
    <w:p w:rsidR="00230ADC" w:rsidRPr="0066156B" w:rsidRDefault="00230ADC" w:rsidP="00230ADC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6156B">
        <w:rPr>
          <w:rFonts w:ascii="Times New Roman" w:hAnsi="Times New Roman" w:cs="Times New Roman"/>
          <w:b/>
          <w:sz w:val="24"/>
          <w:szCs w:val="24"/>
        </w:rPr>
        <w:t>Ответ:</w:t>
      </w:r>
      <w:r w:rsidRPr="0066156B">
        <w:rPr>
          <w:rFonts w:ascii="Times New Roman" w:hAnsi="Times New Roman" w:cs="Times New Roman"/>
          <w:sz w:val="24"/>
          <w:szCs w:val="24"/>
        </w:rPr>
        <w:t xml:space="preserve"> Это высшие должности муниципальной службы; главные должности муниципальной службы; ведущие должности муниципальной службы; старшие должности муниципальной службы; младшие должности муниципальной службы.</w:t>
      </w:r>
    </w:p>
    <w:p w:rsidR="00230ADC" w:rsidRPr="0066156B" w:rsidRDefault="00230ADC" w:rsidP="00230ADC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56B">
        <w:rPr>
          <w:rFonts w:ascii="Times New Roman" w:hAnsi="Times New Roman" w:cs="Times New Roman"/>
          <w:b/>
          <w:sz w:val="24"/>
          <w:szCs w:val="24"/>
        </w:rPr>
        <w:t xml:space="preserve"> Вопрос: </w:t>
      </w:r>
      <w:r w:rsidRPr="0066156B">
        <w:rPr>
          <w:rFonts w:ascii="Times New Roman" w:hAnsi="Times New Roman" w:cs="Times New Roman"/>
          <w:sz w:val="24"/>
          <w:szCs w:val="24"/>
        </w:rPr>
        <w:t>Назовите предельный возраст, установленный  для замещения должности  муниципальной службы</w:t>
      </w:r>
      <w:r w:rsidRPr="0066156B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30ADC" w:rsidRPr="0066156B" w:rsidRDefault="00230ADC" w:rsidP="00230ADC">
      <w:pPr>
        <w:pStyle w:val="ConsPlusNormal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66156B">
        <w:rPr>
          <w:rFonts w:ascii="Times New Roman" w:hAnsi="Times New Roman" w:cs="Times New Roman"/>
          <w:b/>
          <w:sz w:val="24"/>
          <w:szCs w:val="24"/>
        </w:rPr>
        <w:t>Ответ:</w:t>
      </w:r>
      <w:r w:rsidRPr="0066156B">
        <w:rPr>
          <w:rFonts w:ascii="Times New Roman" w:hAnsi="Times New Roman" w:cs="Times New Roman"/>
          <w:sz w:val="24"/>
          <w:szCs w:val="24"/>
        </w:rPr>
        <w:t xml:space="preserve">  65 лет.</w:t>
      </w:r>
    </w:p>
    <w:p w:rsidR="00230ADC" w:rsidRPr="0066156B" w:rsidRDefault="00230ADC" w:rsidP="00230ADC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56B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66156B">
        <w:rPr>
          <w:rFonts w:ascii="Times New Roman" w:hAnsi="Times New Roman" w:cs="Times New Roman"/>
          <w:sz w:val="24"/>
          <w:szCs w:val="24"/>
        </w:rPr>
        <w:t xml:space="preserve">Кого обязан уведомить муниципальный служащий обо всех случаях обращения к нему каких-либо лиц в целях склонения его к совершению коррупционных правонарушений? </w:t>
      </w:r>
    </w:p>
    <w:p w:rsidR="00230ADC" w:rsidRPr="0066156B" w:rsidRDefault="00230ADC" w:rsidP="00230ADC">
      <w:pPr>
        <w:pStyle w:val="ConsPlusNormal"/>
        <w:widowControl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66156B">
        <w:rPr>
          <w:rFonts w:ascii="Times New Roman" w:hAnsi="Times New Roman" w:cs="Times New Roman"/>
          <w:b/>
          <w:sz w:val="24"/>
          <w:szCs w:val="24"/>
        </w:rPr>
        <w:t>Ответ:</w:t>
      </w:r>
      <w:r w:rsidRPr="0066156B">
        <w:rPr>
          <w:rFonts w:ascii="Times New Roman" w:hAnsi="Times New Roman" w:cs="Times New Roman"/>
          <w:sz w:val="24"/>
          <w:szCs w:val="24"/>
        </w:rPr>
        <w:t xml:space="preserve">  Муниципальный служащий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30ADC" w:rsidRPr="0066156B" w:rsidRDefault="00230ADC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029" w:rsidRPr="0066156B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6B">
        <w:rPr>
          <w:rFonts w:ascii="Times New Roman" w:hAnsi="Times New Roman"/>
          <w:sz w:val="24"/>
          <w:szCs w:val="24"/>
          <w:lang w:eastAsia="ru-RU"/>
        </w:rPr>
        <w:t xml:space="preserve">Замечаний и предложений от членов аттестационной комиссии и аттестуемого муниципального служащего не прозвучало. </w:t>
      </w:r>
    </w:p>
    <w:p w:rsidR="00F73029" w:rsidRPr="0066156B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6B">
        <w:rPr>
          <w:rFonts w:ascii="Times New Roman" w:hAnsi="Times New Roman"/>
          <w:sz w:val="24"/>
          <w:szCs w:val="24"/>
          <w:lang w:eastAsia="ru-RU"/>
        </w:rPr>
        <w:t>Решение атт</w:t>
      </w:r>
      <w:r w:rsidR="00230ADC" w:rsidRPr="0066156B">
        <w:rPr>
          <w:rFonts w:ascii="Times New Roman" w:hAnsi="Times New Roman"/>
          <w:sz w:val="24"/>
          <w:szCs w:val="24"/>
          <w:lang w:eastAsia="ru-RU"/>
        </w:rPr>
        <w:t xml:space="preserve">естационной комиссии: Минаева С.С. </w:t>
      </w:r>
      <w:r w:rsidRPr="0066156B">
        <w:rPr>
          <w:rFonts w:ascii="Times New Roman" w:hAnsi="Times New Roman"/>
          <w:sz w:val="24"/>
          <w:szCs w:val="24"/>
          <w:lang w:eastAsia="ru-RU"/>
        </w:rPr>
        <w:t xml:space="preserve"> соответствует замещаемой должности, количество голосов за – </w:t>
      </w:r>
      <w:r w:rsidR="00230ADC" w:rsidRPr="0066156B">
        <w:rPr>
          <w:rFonts w:ascii="Times New Roman" w:hAnsi="Times New Roman"/>
          <w:sz w:val="24"/>
          <w:szCs w:val="24"/>
          <w:lang w:eastAsia="ru-RU"/>
        </w:rPr>
        <w:t>5</w:t>
      </w:r>
      <w:r w:rsidRPr="0066156B">
        <w:rPr>
          <w:rFonts w:ascii="Times New Roman" w:hAnsi="Times New Roman"/>
          <w:sz w:val="24"/>
          <w:szCs w:val="24"/>
          <w:lang w:eastAsia="ru-RU"/>
        </w:rPr>
        <w:t xml:space="preserve">, против – 0. </w:t>
      </w:r>
    </w:p>
    <w:p w:rsidR="00F73029" w:rsidRPr="0066156B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6156B">
        <w:rPr>
          <w:rFonts w:ascii="Times New Roman" w:hAnsi="Times New Roman"/>
          <w:sz w:val="24"/>
          <w:szCs w:val="24"/>
          <w:lang w:eastAsia="ru-RU"/>
        </w:rPr>
        <w:t xml:space="preserve">Рекомендация аттестационной комиссии: </w:t>
      </w:r>
      <w:r w:rsidRPr="00640141">
        <w:rPr>
          <w:rFonts w:ascii="Times New Roman" w:hAnsi="Times New Roman"/>
          <w:sz w:val="24"/>
          <w:szCs w:val="24"/>
          <w:lang w:eastAsia="ru-RU"/>
        </w:rPr>
        <w:t>рекомендовать муниципальному служащему прохождение курсов повышения квалификации по профилю профессиональной деятельности.</w:t>
      </w:r>
    </w:p>
    <w:p w:rsidR="00F73029" w:rsidRPr="0066156B" w:rsidRDefault="00F73029" w:rsidP="009A2D50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5B45" w:rsidRPr="0066156B" w:rsidRDefault="00230ADC" w:rsidP="009A2D5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6B">
        <w:rPr>
          <w:rFonts w:ascii="Times New Roman" w:hAnsi="Times New Roman"/>
          <w:b/>
          <w:sz w:val="24"/>
          <w:szCs w:val="24"/>
          <w:lang w:eastAsia="ru-RU"/>
        </w:rPr>
        <w:t xml:space="preserve">Атакулова </w:t>
      </w:r>
      <w:proofErr w:type="spellStart"/>
      <w:r w:rsidRPr="0066156B">
        <w:rPr>
          <w:rFonts w:ascii="Times New Roman" w:hAnsi="Times New Roman"/>
          <w:b/>
          <w:sz w:val="24"/>
          <w:szCs w:val="24"/>
          <w:lang w:eastAsia="ru-RU"/>
        </w:rPr>
        <w:t>Гулмира</w:t>
      </w:r>
      <w:proofErr w:type="spellEnd"/>
      <w:r w:rsidRPr="0066156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6156B">
        <w:rPr>
          <w:rFonts w:ascii="Times New Roman" w:hAnsi="Times New Roman"/>
          <w:b/>
          <w:sz w:val="24"/>
          <w:szCs w:val="24"/>
          <w:lang w:eastAsia="ru-RU"/>
        </w:rPr>
        <w:t>Ботиралиевна</w:t>
      </w:r>
      <w:proofErr w:type="spellEnd"/>
      <w:r w:rsidR="00F73029" w:rsidRPr="0066156B">
        <w:rPr>
          <w:rFonts w:ascii="Times New Roman" w:hAnsi="Times New Roman"/>
          <w:sz w:val="24"/>
          <w:szCs w:val="24"/>
          <w:lang w:eastAsia="ru-RU"/>
        </w:rPr>
        <w:t xml:space="preserve"> – главный специалист</w:t>
      </w:r>
      <w:r w:rsidR="00A05B45" w:rsidRPr="0066156B">
        <w:rPr>
          <w:rFonts w:ascii="Times New Roman" w:hAnsi="Times New Roman"/>
          <w:sz w:val="24"/>
          <w:szCs w:val="24"/>
          <w:lang w:eastAsia="ru-RU"/>
        </w:rPr>
        <w:t xml:space="preserve">,  специалист 1 категории. </w:t>
      </w:r>
    </w:p>
    <w:p w:rsidR="00A05B45" w:rsidRPr="0066156B" w:rsidRDefault="00A05B45" w:rsidP="009A2D5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6B">
        <w:rPr>
          <w:rFonts w:ascii="Times New Roman" w:hAnsi="Times New Roman"/>
          <w:sz w:val="24"/>
          <w:szCs w:val="24"/>
          <w:lang w:eastAsia="ru-RU"/>
        </w:rPr>
        <w:t xml:space="preserve">Замещает </w:t>
      </w:r>
      <w:r w:rsidR="00126488">
        <w:rPr>
          <w:rFonts w:ascii="Times New Roman" w:hAnsi="Times New Roman"/>
          <w:sz w:val="24"/>
          <w:szCs w:val="24"/>
          <w:lang w:eastAsia="ru-RU"/>
        </w:rPr>
        <w:t xml:space="preserve"> должности главного специалиста, специалиста 1 категории 0,25 ставки </w:t>
      </w:r>
      <w:r w:rsidR="00F73029" w:rsidRPr="0066156B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66156B">
        <w:rPr>
          <w:rFonts w:ascii="Times New Roman" w:hAnsi="Times New Roman"/>
          <w:sz w:val="24"/>
          <w:szCs w:val="24"/>
          <w:lang w:eastAsia="ru-RU"/>
        </w:rPr>
        <w:t>09</w:t>
      </w:r>
      <w:r w:rsidR="00F73029" w:rsidRPr="0066156B">
        <w:rPr>
          <w:rFonts w:ascii="Times New Roman" w:hAnsi="Times New Roman"/>
          <w:sz w:val="24"/>
          <w:szCs w:val="24"/>
          <w:lang w:eastAsia="ru-RU"/>
        </w:rPr>
        <w:t>.</w:t>
      </w:r>
      <w:r w:rsidRPr="0066156B">
        <w:rPr>
          <w:rFonts w:ascii="Times New Roman" w:hAnsi="Times New Roman"/>
          <w:sz w:val="24"/>
          <w:szCs w:val="24"/>
          <w:lang w:eastAsia="ru-RU"/>
        </w:rPr>
        <w:t>01</w:t>
      </w:r>
      <w:r w:rsidR="00F73029" w:rsidRPr="0066156B">
        <w:rPr>
          <w:rFonts w:ascii="Times New Roman" w:hAnsi="Times New Roman"/>
          <w:sz w:val="24"/>
          <w:szCs w:val="24"/>
          <w:lang w:eastAsia="ru-RU"/>
        </w:rPr>
        <w:t>.201</w:t>
      </w:r>
      <w:r w:rsidR="00126488">
        <w:rPr>
          <w:rFonts w:ascii="Times New Roman" w:hAnsi="Times New Roman"/>
          <w:sz w:val="24"/>
          <w:szCs w:val="24"/>
          <w:lang w:eastAsia="ru-RU"/>
        </w:rPr>
        <w:t>7года</w:t>
      </w:r>
    </w:p>
    <w:p w:rsidR="00A05B45" w:rsidRPr="0066156B" w:rsidRDefault="00F73029" w:rsidP="00A05B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56B">
        <w:rPr>
          <w:rFonts w:ascii="Times New Roman" w:hAnsi="Times New Roman" w:cs="Times New Roman"/>
          <w:sz w:val="24"/>
          <w:szCs w:val="24"/>
        </w:rPr>
        <w:t xml:space="preserve"> </w:t>
      </w:r>
      <w:r w:rsidR="00A05B45" w:rsidRPr="0066156B">
        <w:rPr>
          <w:rFonts w:ascii="Times New Roman" w:hAnsi="Times New Roman" w:cs="Times New Roman"/>
          <w:sz w:val="24"/>
          <w:szCs w:val="24"/>
        </w:rPr>
        <w:t>Южный Федеральный Университет  окончен 2009 год (квалификация-инженер по специальности «Приборы и методы контроля качества и диагностики)</w:t>
      </w:r>
    </w:p>
    <w:p w:rsidR="00A05B45" w:rsidRPr="0066156B" w:rsidRDefault="00A05B45" w:rsidP="009A2D5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029" w:rsidRPr="0066156B" w:rsidRDefault="00F73029" w:rsidP="009A2D5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6B">
        <w:rPr>
          <w:rFonts w:ascii="Times New Roman" w:hAnsi="Times New Roman"/>
          <w:sz w:val="24"/>
          <w:szCs w:val="24"/>
          <w:lang w:eastAsia="ru-RU"/>
        </w:rPr>
        <w:t xml:space="preserve"> Вопросы к </w:t>
      </w:r>
      <w:proofErr w:type="gramStart"/>
      <w:r w:rsidRPr="0066156B">
        <w:rPr>
          <w:rFonts w:ascii="Times New Roman" w:hAnsi="Times New Roman"/>
          <w:sz w:val="24"/>
          <w:szCs w:val="24"/>
          <w:lang w:eastAsia="ru-RU"/>
        </w:rPr>
        <w:t>аттестуемому</w:t>
      </w:r>
      <w:proofErr w:type="gramEnd"/>
      <w:r w:rsidRPr="0066156B">
        <w:rPr>
          <w:rFonts w:ascii="Times New Roman" w:hAnsi="Times New Roman"/>
          <w:sz w:val="24"/>
          <w:szCs w:val="24"/>
          <w:lang w:eastAsia="ru-RU"/>
        </w:rPr>
        <w:t xml:space="preserve"> и краткие ответы на них:</w:t>
      </w:r>
    </w:p>
    <w:p w:rsidR="00816768" w:rsidRPr="0066156B" w:rsidRDefault="00816768" w:rsidP="00816768">
      <w:pPr>
        <w:numPr>
          <w:ilvl w:val="0"/>
          <w:numId w:val="20"/>
        </w:numP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66156B">
        <w:rPr>
          <w:rFonts w:ascii="Times New Roman" w:hAnsi="Times New Roman"/>
          <w:b/>
          <w:sz w:val="24"/>
          <w:szCs w:val="24"/>
        </w:rPr>
        <w:t xml:space="preserve">Вопрос:   Каков порядок </w:t>
      </w:r>
      <w:r w:rsidRPr="0066156B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продажи земельных участков, находящихся в государственной или муниципальной собственности, на торгах и без проведения торгов?</w:t>
      </w:r>
    </w:p>
    <w:p w:rsidR="00816768" w:rsidRPr="0066156B" w:rsidRDefault="00816768" w:rsidP="00C7339B">
      <w:pPr>
        <w:tabs>
          <w:tab w:val="left" w:pos="567"/>
        </w:tabs>
        <w:ind w:firstLine="567"/>
        <w:jc w:val="both"/>
        <w:rPr>
          <w:rStyle w:val="blk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6156B">
        <w:rPr>
          <w:rFonts w:ascii="Times New Roman" w:hAnsi="Times New Roman"/>
          <w:b/>
          <w:sz w:val="24"/>
          <w:szCs w:val="24"/>
        </w:rPr>
        <w:t>Ответ:</w:t>
      </w:r>
      <w:r w:rsidRPr="0066156B">
        <w:rPr>
          <w:rFonts w:ascii="Times New Roman" w:hAnsi="Times New Roman"/>
          <w:sz w:val="24"/>
          <w:szCs w:val="24"/>
        </w:rPr>
        <w:t xml:space="preserve"> Продажа земельных участков, находящихся в муниципальной собственности осуществляется в соответствии со статьей 39.3. Земельного Кодекса РФ. </w:t>
      </w:r>
      <w:r w:rsidRPr="006615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Продажа земельных участков, находящихся в государственной или муниципальной собственности, осуществляется на торгах, проводимых в форме аукционов.  </w:t>
      </w:r>
      <w:proofErr w:type="gramStart"/>
      <w:r w:rsidRPr="006615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Без проведения торгов осуществляется продажа земельных участков, определенных частью 2 статьи 39.3. (</w:t>
      </w:r>
      <w:r w:rsidRPr="0066156B">
        <w:rPr>
          <w:rStyle w:val="blk"/>
          <w:rFonts w:ascii="Times New Roman" w:hAnsi="Times New Roman"/>
          <w:color w:val="333333"/>
          <w:sz w:val="24"/>
          <w:szCs w:val="24"/>
        </w:rPr>
        <w:t>предоставленного в аренду для комплексного освоения территории, лицу, с которым заключен договор о комплексном освоении территории</w:t>
      </w:r>
      <w:bookmarkStart w:id="1" w:name="dst437"/>
      <w:bookmarkEnd w:id="1"/>
      <w:r w:rsidRPr="0066156B">
        <w:rPr>
          <w:rStyle w:val="blk"/>
          <w:rFonts w:ascii="Times New Roman" w:hAnsi="Times New Roman"/>
          <w:color w:val="333333"/>
          <w:sz w:val="24"/>
          <w:szCs w:val="24"/>
        </w:rPr>
        <w:t xml:space="preserve">;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строительства;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</w:t>
      </w:r>
      <w:r w:rsidRPr="0066156B">
        <w:rPr>
          <w:rStyle w:val="blk"/>
          <w:rFonts w:ascii="Times New Roman" w:hAnsi="Times New Roman"/>
          <w:color w:val="333333"/>
          <w:sz w:val="24"/>
          <w:szCs w:val="24"/>
        </w:rPr>
        <w:lastRenderedPageBreak/>
        <w:t>товарищества;</w:t>
      </w:r>
      <w:bookmarkStart w:id="2" w:name="dst441"/>
      <w:bookmarkEnd w:id="2"/>
      <w:proofErr w:type="gramEnd"/>
      <w:r w:rsidRPr="0066156B">
        <w:rPr>
          <w:rStyle w:val="blk"/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Pr="0066156B">
        <w:rPr>
          <w:rStyle w:val="blk"/>
          <w:rFonts w:ascii="Times New Roman" w:hAnsi="Times New Roman"/>
          <w:color w:val="333333"/>
          <w:sz w:val="24"/>
          <w:szCs w:val="24"/>
        </w:rPr>
        <w:t>земельных участков, на которых расположены здания, сооружения, собственникам таких зданий, сооружений либо помещений в них; земельных участков, находящихся в постоянном (бессрочном) пользовании юридических лиц, указанным юридическим лицам;</w:t>
      </w:r>
      <w:bookmarkStart w:id="3" w:name="dst443"/>
      <w:bookmarkEnd w:id="3"/>
      <w:r w:rsidRPr="0066156B">
        <w:rPr>
          <w:rStyle w:val="blk"/>
          <w:rFonts w:ascii="Times New Roman" w:hAnsi="Times New Roman"/>
          <w:color w:val="333333"/>
          <w:sz w:val="24"/>
          <w:szCs w:val="24"/>
        </w:rPr>
        <w:t xml:space="preserve"> земельных участков крестьянскому (фермерскому) хозяйству или сельскохозяйственной организации;</w:t>
      </w:r>
      <w:proofErr w:type="gramEnd"/>
      <w:r w:rsidRPr="0066156B">
        <w:rPr>
          <w:rStyle w:val="blk"/>
          <w:rFonts w:ascii="Times New Roman" w:hAnsi="Times New Roman"/>
          <w:color w:val="333333"/>
          <w:sz w:val="24"/>
          <w:szCs w:val="24"/>
        </w:rPr>
        <w:t xml:space="preserve">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</w:t>
      </w:r>
      <w:bookmarkStart w:id="4" w:name="dst1694"/>
      <w:bookmarkEnd w:id="4"/>
      <w:r w:rsidRPr="0066156B">
        <w:rPr>
          <w:rStyle w:val="blk"/>
          <w:rFonts w:ascii="Times New Roman" w:hAnsi="Times New Roman"/>
          <w:color w:val="333333"/>
          <w:sz w:val="24"/>
          <w:szCs w:val="24"/>
        </w:rPr>
        <w:t>;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деятельности.</w:t>
      </w:r>
    </w:p>
    <w:p w:rsidR="00816768" w:rsidRPr="0066156B" w:rsidRDefault="00816768" w:rsidP="00816768">
      <w:pPr>
        <w:numPr>
          <w:ilvl w:val="0"/>
          <w:numId w:val="20"/>
        </w:numPr>
        <w:shd w:val="clear" w:color="auto" w:fill="FFFFFF"/>
        <w:spacing w:line="290" w:lineRule="atLeast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66156B">
        <w:rPr>
          <w:rStyle w:val="blk"/>
          <w:rFonts w:ascii="Times New Roman" w:hAnsi="Times New Roman"/>
          <w:b/>
          <w:color w:val="333333"/>
          <w:sz w:val="24"/>
          <w:szCs w:val="24"/>
        </w:rPr>
        <w:t xml:space="preserve">Вопрос:  </w:t>
      </w:r>
      <w:r w:rsidRPr="0066156B">
        <w:rPr>
          <w:rFonts w:ascii="Times New Roman" w:hAnsi="Times New Roman"/>
          <w:b/>
          <w:sz w:val="24"/>
          <w:szCs w:val="24"/>
        </w:rPr>
        <w:t>Полномочия субъектов Российской Федерации и органов местного самоуправления в области земельных отношений.</w:t>
      </w:r>
    </w:p>
    <w:p w:rsidR="00816768" w:rsidRPr="0066156B" w:rsidRDefault="00816768" w:rsidP="00816768">
      <w:pPr>
        <w:tabs>
          <w:tab w:val="left" w:pos="567"/>
        </w:tabs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6156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Ответ:</w:t>
      </w:r>
      <w:r w:rsidRPr="006615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 полномочиям субъектов Российской Федерации относятся резервирование, изъятие земельных участков для нужд субъектов Российской Федерации; разработка и реализация региональных программ использования и охраны земель, находящихся в границах субъектов Российской Федерации; иные полномочия, не отнесенные к полномочиям Российской Федерации или к полномочиям органов местного самоуправления. В соответствии со 131- ФЗ  к полномочиям также относится владение, пользование и распоряжение </w:t>
      </w:r>
      <w:r w:rsidRPr="0066156B">
        <w:rPr>
          <w:rFonts w:ascii="Times New Roman" w:hAnsi="Times New Roman"/>
          <w:sz w:val="24"/>
          <w:szCs w:val="24"/>
        </w:rPr>
        <w:t>имуществом</w:t>
      </w:r>
      <w:r w:rsidRPr="006615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находящимся в муниципальной собственности поселения. </w:t>
      </w:r>
    </w:p>
    <w:p w:rsidR="00816768" w:rsidRPr="0066156B" w:rsidRDefault="00816768" w:rsidP="00816768">
      <w:pPr>
        <w:numPr>
          <w:ilvl w:val="0"/>
          <w:numId w:val="20"/>
        </w:num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6615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Вопрос:   </w:t>
      </w:r>
      <w:r w:rsidRPr="0066156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Каков порядок </w:t>
      </w:r>
      <w:r w:rsidRPr="0066156B">
        <w:rPr>
          <w:rFonts w:ascii="Times New Roman" w:hAnsi="Times New Roman"/>
          <w:b/>
          <w:sz w:val="24"/>
          <w:szCs w:val="24"/>
        </w:rPr>
        <w:t>согласования муниципальным учреждениям сделок по предоставлению в аренду и передаче в безвозмездное пользование принадлежащего им на праве оперативного управления?</w:t>
      </w:r>
    </w:p>
    <w:p w:rsidR="00816768" w:rsidRPr="0066156B" w:rsidRDefault="00816768" w:rsidP="0081676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 w:rsidRPr="0066156B">
        <w:rPr>
          <w:rFonts w:ascii="Times New Roman" w:hAnsi="Times New Roman"/>
          <w:sz w:val="24"/>
          <w:szCs w:val="24"/>
        </w:rPr>
        <w:t>Данные сделки согласуются в соответствии с постановлением Правительства Ростовской области от 11.03.2012 № 172 «Об утверждении Положения о согласовании органам исполнительной власти Ростовской области и государственным учреждениям Ростовской области сделок по предоставлению в аренду и передаче в безвозмездное пользование принадлежащего им на праве оперативного управления государственного имущества Ростовской области», Федеральным законом от 06.10.2003г. № 131- ФЗ «Об общих принципах организации местного</w:t>
      </w:r>
      <w:proofErr w:type="gramEnd"/>
      <w:r w:rsidRPr="0066156B">
        <w:rPr>
          <w:rFonts w:ascii="Times New Roman" w:hAnsi="Times New Roman"/>
          <w:sz w:val="24"/>
          <w:szCs w:val="24"/>
        </w:rPr>
        <w:t xml:space="preserve"> самоуправления в Российской Федерации», Уставом поселения.</w:t>
      </w:r>
    </w:p>
    <w:p w:rsidR="006761D4" w:rsidRPr="0066156B" w:rsidRDefault="006761D4" w:rsidP="006761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156B">
        <w:rPr>
          <w:rFonts w:ascii="Times New Roman" w:hAnsi="Times New Roman"/>
          <w:sz w:val="24"/>
          <w:szCs w:val="24"/>
          <w:lang w:eastAsia="ru-RU"/>
        </w:rPr>
        <w:t xml:space="preserve">Вопрос: </w:t>
      </w:r>
      <w:r w:rsidRPr="0066156B">
        <w:rPr>
          <w:rFonts w:ascii="Times New Roman" w:hAnsi="Times New Roman"/>
          <w:b/>
          <w:sz w:val="24"/>
          <w:szCs w:val="24"/>
          <w:lang w:eastAsia="ru-RU"/>
        </w:rPr>
        <w:t xml:space="preserve">Назовите основной правовой акт муниципального образования «Глубочанское сельское поселение». </w:t>
      </w:r>
    </w:p>
    <w:p w:rsidR="00A05B45" w:rsidRDefault="00643296" w:rsidP="009639A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Ответ:  </w:t>
      </w:r>
      <w:r w:rsidR="006761D4" w:rsidRPr="0066156B">
        <w:rPr>
          <w:rFonts w:ascii="Times New Roman" w:hAnsi="Times New Roman"/>
          <w:sz w:val="24"/>
          <w:szCs w:val="24"/>
          <w:lang w:eastAsia="ru-RU"/>
        </w:rPr>
        <w:t xml:space="preserve"> Устав муниципального образования «Глубочанского сельского поселения</w:t>
      </w:r>
      <w:r w:rsidR="009639A3" w:rsidRPr="0066156B">
        <w:rPr>
          <w:rFonts w:ascii="Times New Roman" w:hAnsi="Times New Roman"/>
          <w:sz w:val="24"/>
          <w:szCs w:val="24"/>
          <w:lang w:eastAsia="ru-RU"/>
        </w:rPr>
        <w:t>».</w:t>
      </w:r>
    </w:p>
    <w:p w:rsidR="00643296" w:rsidRPr="00643296" w:rsidRDefault="00643296" w:rsidP="00643296">
      <w:pPr>
        <w:pStyle w:val="ConsPlusNormal"/>
        <w:numPr>
          <w:ilvl w:val="0"/>
          <w:numId w:val="24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296">
        <w:rPr>
          <w:rFonts w:ascii="Times New Roman" w:hAnsi="Times New Roman" w:cs="Times New Roman"/>
          <w:b/>
          <w:sz w:val="24"/>
          <w:szCs w:val="24"/>
        </w:rPr>
        <w:t>Вопрос:  Каким документом установлены основания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перерывов?</w:t>
      </w:r>
    </w:p>
    <w:p w:rsidR="00643296" w:rsidRPr="00643296" w:rsidRDefault="00643296" w:rsidP="00643296">
      <w:pPr>
        <w:pStyle w:val="ConsPlusNormal"/>
        <w:spacing w:before="24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296" w:rsidRPr="00643296" w:rsidRDefault="00643296" w:rsidP="00643296">
      <w:pPr>
        <w:jc w:val="both"/>
        <w:outlineLvl w:val="0"/>
        <w:rPr>
          <w:rStyle w:val="blk"/>
          <w:rFonts w:ascii="Times New Roman" w:hAnsi="Times New Roman"/>
          <w:sz w:val="24"/>
          <w:szCs w:val="24"/>
        </w:rPr>
      </w:pPr>
      <w:r w:rsidRPr="00643296">
        <w:rPr>
          <w:rFonts w:ascii="Times New Roman" w:hAnsi="Times New Roman"/>
          <w:sz w:val="24"/>
          <w:szCs w:val="24"/>
        </w:rPr>
        <w:t xml:space="preserve">Ответ: В соответствии с п. 105 </w:t>
      </w:r>
      <w:hyperlink r:id="rId6" w:history="1">
        <w:r w:rsidRPr="00643296">
          <w:rPr>
            <w:rStyle w:val="a7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Постановления Правительства РФ от 06.05.2011 N 354 (ред. от 23.02.2019) "О предоставлении коммунальных услуг собственникам и пользователям помещений в многоквартирных домах и жилых домов", с "Правилами предоставления коммунальных услуг»</w:t>
        </w:r>
      </w:hyperlink>
      <w:r w:rsidRPr="00643296">
        <w:rPr>
          <w:rFonts w:ascii="Times New Roman" w:hAnsi="Times New Roman"/>
          <w:sz w:val="24"/>
          <w:szCs w:val="24"/>
        </w:rPr>
        <w:t xml:space="preserve"> представитель компании должен зафиксировать факт нарушения качества предоставления коммунальной услуги по заявке абонента. </w:t>
      </w:r>
      <w:proofErr w:type="gramStart"/>
      <w:r w:rsidRPr="00643296">
        <w:rPr>
          <w:rStyle w:val="blk"/>
          <w:rFonts w:ascii="Times New Roman" w:hAnsi="Times New Roman"/>
          <w:sz w:val="24"/>
          <w:szCs w:val="24"/>
        </w:rPr>
        <w:t>В соответствии с п. 148(22) исполнитель коммунальной услуги обязан</w:t>
      </w:r>
      <w:bookmarkStart w:id="5" w:name="dst199"/>
      <w:bookmarkStart w:id="6" w:name="dst202"/>
      <w:bookmarkEnd w:id="5"/>
      <w:bookmarkEnd w:id="6"/>
      <w:r w:rsidRPr="00643296">
        <w:rPr>
          <w:rStyle w:val="blk"/>
          <w:rFonts w:ascii="Times New Roman" w:hAnsi="Times New Roman"/>
          <w:sz w:val="24"/>
          <w:szCs w:val="24"/>
        </w:rPr>
        <w:t xml:space="preserve"> производить в установленном настоящими Правилами порядке расчет размера платы за предоставленную коммунальную услугу и при наличии оснований производить перерасчет размера платы за указанную коммунальную </w:t>
      </w:r>
      <w:r w:rsidRPr="00643296">
        <w:rPr>
          <w:rStyle w:val="blk"/>
          <w:rFonts w:ascii="Times New Roman" w:hAnsi="Times New Roman"/>
          <w:sz w:val="24"/>
          <w:szCs w:val="24"/>
        </w:rPr>
        <w:lastRenderedPageBreak/>
        <w:t>услугу, в том числе в связи с предоставлением коммунальной услуги по обращению с твердыми коммунальными отходами ненадлежащего качества.</w:t>
      </w:r>
      <w:proofErr w:type="gramEnd"/>
    </w:p>
    <w:p w:rsidR="00643296" w:rsidRPr="00643296" w:rsidRDefault="00643296" w:rsidP="00643296">
      <w:pPr>
        <w:outlineLvl w:val="0"/>
        <w:rPr>
          <w:rStyle w:val="blk"/>
          <w:rFonts w:ascii="Times New Roman" w:hAnsi="Times New Roman"/>
          <w:sz w:val="24"/>
          <w:szCs w:val="24"/>
        </w:rPr>
      </w:pPr>
    </w:p>
    <w:p w:rsidR="00643296" w:rsidRPr="00643296" w:rsidRDefault="00643296" w:rsidP="00643296">
      <w:pPr>
        <w:pStyle w:val="a5"/>
        <w:numPr>
          <w:ilvl w:val="0"/>
          <w:numId w:val="24"/>
        </w:numPr>
        <w:spacing w:after="0" w:line="240" w:lineRule="auto"/>
        <w:jc w:val="both"/>
        <w:outlineLvl w:val="0"/>
        <w:rPr>
          <w:rStyle w:val="blk"/>
          <w:rFonts w:ascii="Times New Roman" w:hAnsi="Times New Roman"/>
          <w:b/>
          <w:sz w:val="24"/>
          <w:szCs w:val="24"/>
        </w:rPr>
      </w:pPr>
      <w:r w:rsidRPr="00643296">
        <w:rPr>
          <w:rStyle w:val="blk"/>
          <w:rFonts w:ascii="Times New Roman" w:hAnsi="Times New Roman"/>
          <w:b/>
          <w:sz w:val="24"/>
          <w:szCs w:val="24"/>
        </w:rPr>
        <w:t>Вопрос:  Каким образом оказываются муниципальные услуги?</w:t>
      </w:r>
    </w:p>
    <w:p w:rsidR="00643296" w:rsidRPr="00643296" w:rsidRDefault="00643296" w:rsidP="00643296">
      <w:pPr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3296" w:rsidRPr="00643296" w:rsidRDefault="00643296" w:rsidP="00643296">
      <w:pPr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643296">
        <w:rPr>
          <w:rFonts w:ascii="Times New Roman" w:hAnsi="Times New Roman"/>
          <w:b/>
          <w:sz w:val="24"/>
          <w:szCs w:val="24"/>
          <w:shd w:val="clear" w:color="auto" w:fill="FFFFFF"/>
        </w:rPr>
        <w:t>Ответ:</w:t>
      </w:r>
      <w:r w:rsidRPr="00643296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Федеральный закон от 27 июля 2010 г. № 210-ФЗ регламентирует предоставление муниципальных услуг органами власти в ходе реализации ими своих функций при осуществлении возложенных на них или переданных с другого уровня полномочий (например, постановка на учет в качестве нуждающихся в жилых помещениях, присвоение адреса и т.п.). Муниципальные услуги могут оказываться как лично заявителю, так и через портал </w:t>
      </w:r>
      <w:proofErr w:type="spellStart"/>
      <w:r w:rsidRPr="00643296">
        <w:rPr>
          <w:rFonts w:ascii="Times New Roman" w:hAnsi="Times New Roman"/>
          <w:sz w:val="24"/>
          <w:szCs w:val="24"/>
          <w:shd w:val="clear" w:color="auto" w:fill="FFFFFF"/>
        </w:rPr>
        <w:t>госуслуг</w:t>
      </w:r>
      <w:proofErr w:type="spellEnd"/>
      <w:r w:rsidRPr="00643296">
        <w:rPr>
          <w:rFonts w:ascii="Times New Roman" w:hAnsi="Times New Roman"/>
          <w:sz w:val="24"/>
          <w:szCs w:val="24"/>
          <w:shd w:val="clear" w:color="auto" w:fill="FFFFFF"/>
        </w:rPr>
        <w:t xml:space="preserve"> либо через МФЦ.</w:t>
      </w:r>
    </w:p>
    <w:p w:rsidR="00643296" w:rsidRPr="00643296" w:rsidRDefault="00643296" w:rsidP="00643296">
      <w:pPr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643296">
        <w:rPr>
          <w:rFonts w:ascii="Times New Roman" w:hAnsi="Times New Roman"/>
          <w:sz w:val="24"/>
          <w:szCs w:val="24"/>
          <w:shd w:val="clear" w:color="auto" w:fill="FFFFFF"/>
        </w:rPr>
        <w:t>Предоставление муниципальных услуг осуществляется в соответствии с административными регламентами сельского поселения.</w:t>
      </w:r>
    </w:p>
    <w:p w:rsidR="00A05B45" w:rsidRPr="0066156B" w:rsidRDefault="00A05B45" w:rsidP="0096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39B" w:rsidRPr="0066156B" w:rsidRDefault="00C7339B" w:rsidP="00C733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6B">
        <w:rPr>
          <w:rFonts w:ascii="Times New Roman" w:hAnsi="Times New Roman"/>
          <w:sz w:val="24"/>
          <w:szCs w:val="24"/>
          <w:lang w:eastAsia="ru-RU"/>
        </w:rPr>
        <w:t xml:space="preserve">Замечаний и предложений от членов аттестационной комиссии и аттестуемого муниципального служащего не прозвучало. </w:t>
      </w:r>
    </w:p>
    <w:p w:rsidR="00C7339B" w:rsidRPr="0066156B" w:rsidRDefault="00C7339B" w:rsidP="00C73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6B">
        <w:rPr>
          <w:rFonts w:ascii="Times New Roman" w:hAnsi="Times New Roman"/>
          <w:sz w:val="24"/>
          <w:szCs w:val="24"/>
          <w:lang w:eastAsia="ru-RU"/>
        </w:rPr>
        <w:t xml:space="preserve">Решение аттестационной комиссии: Атакулова Г.Б. соответствует замещаемой должности, количество голосов за – 5, против – 0. </w:t>
      </w:r>
    </w:p>
    <w:p w:rsidR="00640141" w:rsidRDefault="00C7339B" w:rsidP="006401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 xml:space="preserve">Рекомендация аттестационной комиссии: </w:t>
      </w:r>
      <w:r w:rsidR="00640141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Глубочанского сельского поселения рассмотреть вопрос о переводе специалиста 1 категории на 0,5 ставки </w:t>
      </w:r>
      <w:proofErr w:type="spellStart"/>
      <w:r w:rsidR="00640141">
        <w:rPr>
          <w:rFonts w:ascii="Times New Roman" w:hAnsi="Times New Roman" w:cs="Times New Roman"/>
          <w:sz w:val="24"/>
          <w:szCs w:val="24"/>
        </w:rPr>
        <w:t>Атакулову</w:t>
      </w:r>
      <w:proofErr w:type="spellEnd"/>
      <w:r w:rsidR="00640141">
        <w:rPr>
          <w:rFonts w:ascii="Times New Roman" w:hAnsi="Times New Roman" w:cs="Times New Roman"/>
          <w:sz w:val="24"/>
          <w:szCs w:val="24"/>
        </w:rPr>
        <w:t xml:space="preserve"> Г.Б. на 0,5 ставки ведущего специалиста.</w:t>
      </w:r>
    </w:p>
    <w:p w:rsidR="00C7339B" w:rsidRPr="0066156B" w:rsidRDefault="00C7339B" w:rsidP="00C73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A05B45" w:rsidRPr="0066156B" w:rsidRDefault="00A05B45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6156B" w:rsidRDefault="00A05B45" w:rsidP="00540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56B">
        <w:rPr>
          <w:rFonts w:ascii="Times New Roman" w:hAnsi="Times New Roman" w:cs="Times New Roman"/>
          <w:b/>
          <w:sz w:val="24"/>
          <w:szCs w:val="24"/>
        </w:rPr>
        <w:t xml:space="preserve">Кандаурова Валентина Михайловна </w:t>
      </w:r>
      <w:r w:rsidR="00F73029" w:rsidRPr="0066156B">
        <w:rPr>
          <w:rFonts w:ascii="Times New Roman" w:hAnsi="Times New Roman" w:cs="Times New Roman"/>
          <w:sz w:val="24"/>
          <w:szCs w:val="24"/>
        </w:rPr>
        <w:t xml:space="preserve"> – </w:t>
      </w:r>
      <w:r w:rsidR="0066156B" w:rsidRPr="0066156B">
        <w:rPr>
          <w:rFonts w:ascii="Times New Roman" w:hAnsi="Times New Roman" w:cs="Times New Roman"/>
          <w:sz w:val="24"/>
          <w:szCs w:val="24"/>
        </w:rPr>
        <w:t>начальник сектора экономики и финансов</w:t>
      </w:r>
      <w:r w:rsidR="00F73029" w:rsidRPr="0066156B">
        <w:rPr>
          <w:rFonts w:ascii="Times New Roman" w:hAnsi="Times New Roman" w:cs="Times New Roman"/>
          <w:sz w:val="24"/>
          <w:szCs w:val="24"/>
        </w:rPr>
        <w:t>, замещает данную должн</w:t>
      </w:r>
      <w:r w:rsidR="0066156B" w:rsidRPr="0066156B">
        <w:rPr>
          <w:rFonts w:ascii="Times New Roman" w:hAnsi="Times New Roman" w:cs="Times New Roman"/>
          <w:sz w:val="24"/>
          <w:szCs w:val="24"/>
        </w:rPr>
        <w:t xml:space="preserve">ость </w:t>
      </w:r>
      <w:r w:rsidR="00F73029" w:rsidRPr="0066156B">
        <w:rPr>
          <w:rFonts w:ascii="Times New Roman" w:hAnsi="Times New Roman" w:cs="Times New Roman"/>
          <w:sz w:val="24"/>
          <w:szCs w:val="24"/>
        </w:rPr>
        <w:t xml:space="preserve"> </w:t>
      </w:r>
      <w:r w:rsidR="0066156B" w:rsidRPr="0066156B">
        <w:rPr>
          <w:rFonts w:ascii="Times New Roman" w:hAnsi="Times New Roman" w:cs="Times New Roman"/>
          <w:sz w:val="24"/>
          <w:szCs w:val="24"/>
        </w:rPr>
        <w:t>с  01.11.2008г</w:t>
      </w:r>
      <w:r w:rsidR="00F73029" w:rsidRPr="0066156B">
        <w:rPr>
          <w:rFonts w:ascii="Times New Roman" w:hAnsi="Times New Roman" w:cs="Times New Roman"/>
          <w:sz w:val="24"/>
          <w:szCs w:val="24"/>
        </w:rPr>
        <w:t>,</w:t>
      </w:r>
      <w:r w:rsidR="0066156B" w:rsidRPr="006615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156B" w:rsidRPr="0066156B">
        <w:rPr>
          <w:rFonts w:ascii="Times New Roman" w:hAnsi="Times New Roman" w:cs="Times New Roman"/>
          <w:sz w:val="24"/>
          <w:szCs w:val="24"/>
        </w:rPr>
        <w:t>Невинномысский</w:t>
      </w:r>
      <w:proofErr w:type="spellEnd"/>
      <w:r w:rsidR="0066156B" w:rsidRPr="0066156B">
        <w:rPr>
          <w:rFonts w:ascii="Times New Roman" w:hAnsi="Times New Roman" w:cs="Times New Roman"/>
          <w:sz w:val="24"/>
          <w:szCs w:val="24"/>
        </w:rPr>
        <w:t xml:space="preserve">  институт экономики, управления и права   окончен 2006 год (квалификация-юрист по специальности «Юриспруденция»)</w:t>
      </w:r>
    </w:p>
    <w:p w:rsidR="00540198" w:rsidRPr="00540198" w:rsidRDefault="00540198" w:rsidP="005401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029" w:rsidRPr="0066156B" w:rsidRDefault="00F73029" w:rsidP="00AD51E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6B">
        <w:rPr>
          <w:rFonts w:ascii="Times New Roman" w:hAnsi="Times New Roman"/>
          <w:sz w:val="24"/>
          <w:szCs w:val="24"/>
          <w:lang w:eastAsia="ru-RU"/>
        </w:rPr>
        <w:t xml:space="preserve">Вопросы к </w:t>
      </w:r>
      <w:proofErr w:type="gramStart"/>
      <w:r w:rsidRPr="0066156B">
        <w:rPr>
          <w:rFonts w:ascii="Times New Roman" w:hAnsi="Times New Roman"/>
          <w:sz w:val="24"/>
          <w:szCs w:val="24"/>
          <w:lang w:eastAsia="ru-RU"/>
        </w:rPr>
        <w:t>аттестуемому</w:t>
      </w:r>
      <w:proofErr w:type="gramEnd"/>
      <w:r w:rsidRPr="0066156B">
        <w:rPr>
          <w:rFonts w:ascii="Times New Roman" w:hAnsi="Times New Roman"/>
          <w:sz w:val="24"/>
          <w:szCs w:val="24"/>
          <w:lang w:eastAsia="ru-RU"/>
        </w:rPr>
        <w:t xml:space="preserve"> и краткие ответы на них:</w:t>
      </w:r>
    </w:p>
    <w:p w:rsidR="0066156B" w:rsidRPr="0066156B" w:rsidRDefault="0066156B" w:rsidP="004C022B">
      <w:pPr>
        <w:numPr>
          <w:ilvl w:val="0"/>
          <w:numId w:val="4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b/>
          <w:sz w:val="24"/>
          <w:szCs w:val="24"/>
        </w:rPr>
        <w:t xml:space="preserve">Вопрос: </w:t>
      </w:r>
      <w:r w:rsidR="00F73029" w:rsidRPr="0066156B">
        <w:rPr>
          <w:rFonts w:ascii="Times New Roman" w:hAnsi="Times New Roman"/>
          <w:b/>
          <w:sz w:val="24"/>
          <w:szCs w:val="24"/>
        </w:rPr>
        <w:t xml:space="preserve"> Назовите основной правовой акт муниципальн</w:t>
      </w:r>
      <w:r>
        <w:rPr>
          <w:rFonts w:ascii="Times New Roman" w:hAnsi="Times New Roman"/>
          <w:b/>
          <w:sz w:val="24"/>
          <w:szCs w:val="24"/>
        </w:rPr>
        <w:t>ого образования «Глубочанское сельское поселение</w:t>
      </w:r>
      <w:r w:rsidR="00F73029" w:rsidRPr="0066156B">
        <w:rPr>
          <w:rFonts w:ascii="Times New Roman" w:hAnsi="Times New Roman"/>
          <w:b/>
          <w:sz w:val="24"/>
          <w:szCs w:val="24"/>
        </w:rPr>
        <w:t>».</w:t>
      </w:r>
      <w:r w:rsidR="00F73029" w:rsidRPr="0066156B">
        <w:rPr>
          <w:rFonts w:ascii="Times New Roman" w:hAnsi="Times New Roman"/>
          <w:sz w:val="24"/>
          <w:szCs w:val="24"/>
        </w:rPr>
        <w:t xml:space="preserve"> </w:t>
      </w:r>
    </w:p>
    <w:p w:rsidR="00F73029" w:rsidRPr="0066156B" w:rsidRDefault="0066156B" w:rsidP="0066156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 xml:space="preserve">Ответ: </w:t>
      </w:r>
      <w:r w:rsidR="00F73029" w:rsidRPr="0066156B">
        <w:rPr>
          <w:rFonts w:ascii="Times New Roman" w:hAnsi="Times New Roman"/>
          <w:sz w:val="24"/>
          <w:szCs w:val="24"/>
        </w:rPr>
        <w:t>Это Устав муниципального о</w:t>
      </w:r>
      <w:r w:rsidRPr="0066156B">
        <w:rPr>
          <w:rFonts w:ascii="Times New Roman" w:hAnsi="Times New Roman"/>
          <w:sz w:val="24"/>
          <w:szCs w:val="24"/>
        </w:rPr>
        <w:t>бразования «Глубочанское сельское поселение</w:t>
      </w:r>
      <w:r w:rsidR="00F73029" w:rsidRPr="0066156B">
        <w:rPr>
          <w:rFonts w:ascii="Times New Roman" w:hAnsi="Times New Roman"/>
          <w:sz w:val="24"/>
          <w:szCs w:val="24"/>
        </w:rPr>
        <w:t xml:space="preserve">». </w:t>
      </w:r>
    </w:p>
    <w:p w:rsidR="0066156B" w:rsidRPr="0066156B" w:rsidRDefault="0066156B" w:rsidP="004C022B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b/>
          <w:sz w:val="24"/>
          <w:szCs w:val="24"/>
        </w:rPr>
        <w:t xml:space="preserve">Вопрос: </w:t>
      </w:r>
      <w:r w:rsidR="00F73029" w:rsidRPr="0066156B">
        <w:rPr>
          <w:rFonts w:ascii="Times New Roman" w:hAnsi="Times New Roman"/>
          <w:b/>
          <w:sz w:val="24"/>
          <w:szCs w:val="24"/>
        </w:rPr>
        <w:t>Дайте определение понятия «муниципальная служба».</w:t>
      </w:r>
      <w:r w:rsidR="00F73029" w:rsidRPr="0066156B">
        <w:rPr>
          <w:rFonts w:ascii="Times New Roman" w:hAnsi="Times New Roman"/>
          <w:sz w:val="24"/>
          <w:szCs w:val="24"/>
        </w:rPr>
        <w:t xml:space="preserve"> </w:t>
      </w:r>
    </w:p>
    <w:p w:rsidR="00F73029" w:rsidRDefault="0066156B" w:rsidP="00661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 xml:space="preserve">Ответ: </w:t>
      </w:r>
      <w:r w:rsidR="00F73029" w:rsidRPr="0066156B">
        <w:rPr>
          <w:rFonts w:ascii="Times New Roman" w:hAnsi="Times New Roman"/>
          <w:sz w:val="24"/>
          <w:szCs w:val="24"/>
        </w:rPr>
        <w:t xml:space="preserve">Муниципальная служба – это профессиональная деятельность граждан, которая осуществляется на постоянной основе на должностях муниципальной службы, замещаемых путём заключения трудового договора. </w:t>
      </w:r>
    </w:p>
    <w:p w:rsidR="00540198" w:rsidRDefault="00540198" w:rsidP="00540198">
      <w:pPr>
        <w:jc w:val="both"/>
        <w:rPr>
          <w:sz w:val="24"/>
          <w:szCs w:val="24"/>
        </w:rPr>
      </w:pPr>
      <w:r>
        <w:rPr>
          <w:b/>
          <w:color w:val="000000"/>
          <w:sz w:val="27"/>
          <w:szCs w:val="27"/>
        </w:rPr>
        <w:t xml:space="preserve">3.Вопрос: </w:t>
      </w:r>
      <w:r w:rsidRPr="00540198">
        <w:rPr>
          <w:b/>
        </w:rPr>
        <w:t>Понятие бюджета согласно БК РФ?</w:t>
      </w:r>
    </w:p>
    <w:p w:rsidR="00540198" w:rsidRPr="00126488" w:rsidRDefault="00540198" w:rsidP="00126488">
      <w:pPr>
        <w:ind w:firstLine="284"/>
        <w:jc w:val="both"/>
        <w:rPr>
          <w:rFonts w:ascii="Times New Roman" w:hAnsi="Times New Roman"/>
        </w:rPr>
      </w:pPr>
      <w:r w:rsidRPr="00640141">
        <w:rPr>
          <w:rFonts w:ascii="Times New Roman" w:hAnsi="Times New Roman"/>
        </w:rPr>
        <w:t>Ответ: Бюджет – это форма образования и расходования фонда денежных средств, предназначенных для финансового обеспечения задач и функций государства и местного самоуправления;</w:t>
      </w:r>
    </w:p>
    <w:p w:rsidR="00540198" w:rsidRPr="00640141" w:rsidRDefault="00540198" w:rsidP="00540198">
      <w:pPr>
        <w:numPr>
          <w:ilvl w:val="0"/>
          <w:numId w:val="20"/>
        </w:numPr>
        <w:autoSpaceDE w:val="0"/>
        <w:jc w:val="both"/>
        <w:rPr>
          <w:rFonts w:ascii="Times New Roman" w:hAnsi="Times New Roman"/>
          <w:b/>
        </w:rPr>
      </w:pPr>
      <w:r w:rsidRPr="00640141">
        <w:rPr>
          <w:rFonts w:ascii="Times New Roman" w:hAnsi="Times New Roman"/>
          <w:b/>
          <w:bCs/>
        </w:rPr>
        <w:t xml:space="preserve">Вопрос: </w:t>
      </w:r>
      <w:r w:rsidRPr="00640141">
        <w:rPr>
          <w:rFonts w:ascii="Times New Roman" w:hAnsi="Times New Roman"/>
          <w:b/>
        </w:rPr>
        <w:t xml:space="preserve"> Для чего предназначен бюджет муниципального образования (местный бюджет)?</w:t>
      </w:r>
    </w:p>
    <w:p w:rsidR="00540198" w:rsidRPr="00640141" w:rsidRDefault="00540198" w:rsidP="00540198">
      <w:pPr>
        <w:autoSpaceDE w:val="0"/>
        <w:ind w:firstLine="284"/>
        <w:jc w:val="both"/>
        <w:rPr>
          <w:rFonts w:ascii="Times New Roman" w:eastAsia="Times New Roman" w:hAnsi="Times New Roman"/>
        </w:rPr>
      </w:pPr>
      <w:r w:rsidRPr="00640141">
        <w:rPr>
          <w:rFonts w:ascii="Times New Roman" w:hAnsi="Times New Roman"/>
        </w:rPr>
        <w:t xml:space="preserve"> Ответ: </w:t>
      </w:r>
      <w:proofErr w:type="gramStart"/>
      <w:r w:rsidRPr="00640141">
        <w:rPr>
          <w:rFonts w:ascii="Times New Roman" w:hAnsi="Times New Roman"/>
        </w:rPr>
        <w:t>Согласно</w:t>
      </w:r>
      <w:proofErr w:type="gramEnd"/>
      <w:r w:rsidRPr="00640141">
        <w:rPr>
          <w:rFonts w:ascii="Times New Roman" w:hAnsi="Times New Roman"/>
        </w:rPr>
        <w:t xml:space="preserve"> Бюджетного кодекса РФ местный бюджет предназначен для исполнения расходных обязательств муниципального образования;</w:t>
      </w:r>
    </w:p>
    <w:p w:rsidR="00540198" w:rsidRPr="00640141" w:rsidRDefault="00540198" w:rsidP="00540198">
      <w:pPr>
        <w:autoSpaceDE w:val="0"/>
        <w:ind w:firstLine="284"/>
        <w:jc w:val="both"/>
        <w:rPr>
          <w:rFonts w:ascii="Times New Roman" w:hAnsi="Times New Roman"/>
          <w:b/>
        </w:rPr>
      </w:pPr>
      <w:r w:rsidRPr="00640141">
        <w:rPr>
          <w:rFonts w:ascii="Times New Roman" w:hAnsi="Times New Roman"/>
          <w:b/>
          <w:bCs/>
        </w:rPr>
        <w:t xml:space="preserve">5. Вопрос: </w:t>
      </w:r>
      <w:r w:rsidRPr="00640141">
        <w:rPr>
          <w:rFonts w:ascii="Times New Roman" w:hAnsi="Times New Roman"/>
          <w:b/>
        </w:rPr>
        <w:t xml:space="preserve"> Межбюджетные трансферты, предоставляемые на безвозмездной и безвозвратной основе без установления направлений и (или) условий их использования:</w:t>
      </w:r>
    </w:p>
    <w:p w:rsidR="00540198" w:rsidRPr="00640141" w:rsidRDefault="00540198" w:rsidP="00540198">
      <w:pPr>
        <w:tabs>
          <w:tab w:val="left" w:pos="426"/>
        </w:tabs>
        <w:ind w:firstLine="284"/>
        <w:jc w:val="both"/>
        <w:rPr>
          <w:rFonts w:ascii="Times New Roman" w:hAnsi="Times New Roman"/>
        </w:rPr>
      </w:pPr>
      <w:r w:rsidRPr="00640141">
        <w:rPr>
          <w:rFonts w:ascii="Times New Roman" w:hAnsi="Times New Roman"/>
        </w:rPr>
        <w:t>Ответ:  Это  дотации;</w:t>
      </w:r>
    </w:p>
    <w:p w:rsidR="00540198" w:rsidRPr="00640141" w:rsidRDefault="00540198" w:rsidP="00540198">
      <w:pPr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640141">
        <w:rPr>
          <w:rFonts w:ascii="Times New Roman" w:hAnsi="Times New Roman"/>
          <w:b/>
        </w:rPr>
        <w:t>Вопрос:  Понятие Консолидированный бюджет.</w:t>
      </w:r>
    </w:p>
    <w:p w:rsidR="00540198" w:rsidRPr="00640141" w:rsidRDefault="00540198" w:rsidP="00540198">
      <w:pPr>
        <w:ind w:firstLine="284"/>
        <w:jc w:val="both"/>
        <w:rPr>
          <w:rFonts w:ascii="Times New Roman" w:hAnsi="Times New Roman"/>
        </w:rPr>
      </w:pPr>
      <w:r w:rsidRPr="00640141">
        <w:rPr>
          <w:rFonts w:ascii="Times New Roman" w:hAnsi="Times New Roman"/>
        </w:rPr>
        <w:t>Ответ: Консолидированный бюджет – это свод бюджетов бюджетной системы Российской Федерации на соответствующей территории (за исключением бюджетов государственных внебюджетных фондов) без учета межбюджетных трансфертов между этими бюджетами;</w:t>
      </w:r>
    </w:p>
    <w:p w:rsidR="00540198" w:rsidRPr="00640141" w:rsidRDefault="00540198" w:rsidP="00540198">
      <w:pPr>
        <w:autoSpaceDE w:val="0"/>
        <w:ind w:firstLine="284"/>
        <w:jc w:val="both"/>
        <w:rPr>
          <w:rFonts w:ascii="Times New Roman" w:hAnsi="Times New Roman"/>
          <w:b/>
        </w:rPr>
      </w:pPr>
      <w:r w:rsidRPr="00640141">
        <w:rPr>
          <w:rFonts w:ascii="Times New Roman" w:hAnsi="Times New Roman"/>
          <w:b/>
        </w:rPr>
        <w:lastRenderedPageBreak/>
        <w:t xml:space="preserve">7. Вопрос:  </w:t>
      </w:r>
      <w:proofErr w:type="gramStart"/>
      <w:r w:rsidRPr="00640141">
        <w:rPr>
          <w:rFonts w:ascii="Times New Roman" w:hAnsi="Times New Roman"/>
          <w:b/>
        </w:rPr>
        <w:t>Межбюджетные трансферты, предоставляемые местным бюджетам в целях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</w:r>
      <w:r w:rsidRPr="00640141">
        <w:rPr>
          <w:rFonts w:ascii="Times New Roman" w:hAnsi="Times New Roman"/>
          <w:b/>
          <w:bCs/>
        </w:rPr>
        <w:t>:</w:t>
      </w:r>
      <w:proofErr w:type="gramEnd"/>
    </w:p>
    <w:p w:rsidR="0066156B" w:rsidRPr="00640141" w:rsidRDefault="00540198" w:rsidP="00540198">
      <w:pPr>
        <w:tabs>
          <w:tab w:val="left" w:pos="426"/>
        </w:tabs>
        <w:ind w:firstLine="284"/>
        <w:jc w:val="both"/>
        <w:rPr>
          <w:rFonts w:ascii="Times New Roman" w:hAnsi="Times New Roman"/>
        </w:rPr>
      </w:pPr>
      <w:r w:rsidRPr="00640141">
        <w:rPr>
          <w:rFonts w:ascii="Times New Roman" w:hAnsi="Times New Roman"/>
        </w:rPr>
        <w:t>Ответ:   субвенция местному бюджету</w:t>
      </w:r>
    </w:p>
    <w:p w:rsidR="0066156B" w:rsidRPr="00640141" w:rsidRDefault="0066156B" w:rsidP="00661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029" w:rsidRPr="0066156B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6B">
        <w:rPr>
          <w:rFonts w:ascii="Times New Roman" w:hAnsi="Times New Roman"/>
          <w:sz w:val="24"/>
          <w:szCs w:val="24"/>
          <w:lang w:eastAsia="ru-RU"/>
        </w:rPr>
        <w:t xml:space="preserve">Замечаний и предложений от членов аттестационной комиссии и аттестуемого муниципального служащего не прозвучало. </w:t>
      </w:r>
    </w:p>
    <w:p w:rsidR="00F73029" w:rsidRPr="0066156B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6B">
        <w:rPr>
          <w:rFonts w:ascii="Times New Roman" w:hAnsi="Times New Roman"/>
          <w:sz w:val="24"/>
          <w:szCs w:val="24"/>
          <w:lang w:eastAsia="ru-RU"/>
        </w:rPr>
        <w:t>Решение атт</w:t>
      </w:r>
      <w:r w:rsidR="0066156B">
        <w:rPr>
          <w:rFonts w:ascii="Times New Roman" w:hAnsi="Times New Roman"/>
          <w:sz w:val="24"/>
          <w:szCs w:val="24"/>
          <w:lang w:eastAsia="ru-RU"/>
        </w:rPr>
        <w:t>естационной комиссии: Кандаурова В.М.</w:t>
      </w:r>
      <w:r w:rsidRPr="0066156B">
        <w:rPr>
          <w:rFonts w:ascii="Times New Roman" w:hAnsi="Times New Roman"/>
          <w:sz w:val="24"/>
          <w:szCs w:val="24"/>
          <w:lang w:eastAsia="ru-RU"/>
        </w:rPr>
        <w:t xml:space="preserve"> соответствует замещаемой долж</w:t>
      </w:r>
      <w:r w:rsidR="0066156B">
        <w:rPr>
          <w:rFonts w:ascii="Times New Roman" w:hAnsi="Times New Roman"/>
          <w:sz w:val="24"/>
          <w:szCs w:val="24"/>
          <w:lang w:eastAsia="ru-RU"/>
        </w:rPr>
        <w:t>ности, количество голосов за – 5</w:t>
      </w:r>
      <w:r w:rsidRPr="0066156B">
        <w:rPr>
          <w:rFonts w:ascii="Times New Roman" w:hAnsi="Times New Roman"/>
          <w:sz w:val="24"/>
          <w:szCs w:val="24"/>
          <w:lang w:eastAsia="ru-RU"/>
        </w:rPr>
        <w:t xml:space="preserve">, против – 0. </w:t>
      </w:r>
    </w:p>
    <w:p w:rsidR="00F73029" w:rsidRPr="0066156B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6156B">
        <w:rPr>
          <w:rFonts w:ascii="Times New Roman" w:hAnsi="Times New Roman"/>
          <w:sz w:val="24"/>
          <w:szCs w:val="24"/>
          <w:lang w:eastAsia="ru-RU"/>
        </w:rPr>
        <w:t xml:space="preserve">Рекомендация аттестационной комиссии: </w:t>
      </w:r>
      <w:r w:rsidR="00640141">
        <w:rPr>
          <w:rFonts w:ascii="Times New Roman" w:hAnsi="Times New Roman"/>
          <w:sz w:val="24"/>
          <w:szCs w:val="24"/>
          <w:lang w:eastAsia="ru-RU"/>
        </w:rPr>
        <w:t>нет</w:t>
      </w:r>
    </w:p>
    <w:p w:rsidR="00F73029" w:rsidRPr="0066156B" w:rsidRDefault="00F73029" w:rsidP="009A614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11FD" w:rsidRPr="0066156B" w:rsidRDefault="000711FD" w:rsidP="00071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56B">
        <w:rPr>
          <w:rFonts w:ascii="Times New Roman" w:hAnsi="Times New Roman" w:cs="Times New Roman"/>
          <w:b/>
          <w:sz w:val="24"/>
          <w:szCs w:val="24"/>
        </w:rPr>
        <w:t xml:space="preserve">Беседина Елена Викторовна </w:t>
      </w:r>
      <w:r w:rsidR="00F73029" w:rsidRPr="0066156B">
        <w:rPr>
          <w:rFonts w:ascii="Times New Roman" w:hAnsi="Times New Roman" w:cs="Times New Roman"/>
          <w:sz w:val="24"/>
          <w:szCs w:val="24"/>
        </w:rPr>
        <w:t xml:space="preserve"> – главный специалист</w:t>
      </w:r>
      <w:r w:rsidRPr="0066156B">
        <w:rPr>
          <w:rFonts w:ascii="Times New Roman" w:hAnsi="Times New Roman" w:cs="Times New Roman"/>
          <w:sz w:val="24"/>
          <w:szCs w:val="24"/>
        </w:rPr>
        <w:t xml:space="preserve"> (главный бухгалтер)</w:t>
      </w:r>
      <w:r w:rsidR="00F73029" w:rsidRPr="0066156B">
        <w:rPr>
          <w:rFonts w:ascii="Times New Roman" w:hAnsi="Times New Roman" w:cs="Times New Roman"/>
          <w:sz w:val="24"/>
          <w:szCs w:val="24"/>
        </w:rPr>
        <w:t xml:space="preserve">, замещает должность с </w:t>
      </w:r>
      <w:r w:rsidRPr="0066156B">
        <w:rPr>
          <w:rFonts w:ascii="Times New Roman" w:hAnsi="Times New Roman" w:cs="Times New Roman"/>
          <w:sz w:val="24"/>
          <w:szCs w:val="24"/>
        </w:rPr>
        <w:t xml:space="preserve"> 16.07.2007г</w:t>
      </w:r>
      <w:r w:rsidR="00F73029" w:rsidRPr="0066156B">
        <w:rPr>
          <w:rFonts w:ascii="Times New Roman" w:hAnsi="Times New Roman" w:cs="Times New Roman"/>
          <w:sz w:val="24"/>
          <w:szCs w:val="24"/>
        </w:rPr>
        <w:t xml:space="preserve">. </w:t>
      </w:r>
      <w:r w:rsidRPr="0066156B">
        <w:rPr>
          <w:rFonts w:ascii="Times New Roman" w:hAnsi="Times New Roman" w:cs="Times New Roman"/>
          <w:sz w:val="24"/>
          <w:szCs w:val="24"/>
        </w:rPr>
        <w:t>Южно-Российский государственный университет экономики и сервиса  окончен 2009 год (квалификация-экономист по специальности «Бухгалтерский учет, анализ и аудит»)</w:t>
      </w:r>
    </w:p>
    <w:p w:rsidR="000711FD" w:rsidRPr="0066156B" w:rsidRDefault="000711FD" w:rsidP="000711F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029" w:rsidRPr="0066156B" w:rsidRDefault="00F73029" w:rsidP="004C022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6B">
        <w:rPr>
          <w:rFonts w:ascii="Times New Roman" w:hAnsi="Times New Roman"/>
          <w:sz w:val="24"/>
          <w:szCs w:val="24"/>
          <w:lang w:eastAsia="ru-RU"/>
        </w:rPr>
        <w:t xml:space="preserve">Вопросы к </w:t>
      </w:r>
      <w:proofErr w:type="gramStart"/>
      <w:r w:rsidRPr="0066156B">
        <w:rPr>
          <w:rFonts w:ascii="Times New Roman" w:hAnsi="Times New Roman"/>
          <w:sz w:val="24"/>
          <w:szCs w:val="24"/>
          <w:lang w:eastAsia="ru-RU"/>
        </w:rPr>
        <w:t>аттестуемому</w:t>
      </w:r>
      <w:proofErr w:type="gramEnd"/>
      <w:r w:rsidRPr="0066156B">
        <w:rPr>
          <w:rFonts w:ascii="Times New Roman" w:hAnsi="Times New Roman"/>
          <w:sz w:val="24"/>
          <w:szCs w:val="24"/>
          <w:lang w:eastAsia="ru-RU"/>
        </w:rPr>
        <w:t xml:space="preserve"> и краткие ответы на них:</w:t>
      </w:r>
    </w:p>
    <w:p w:rsidR="000711FD" w:rsidRPr="0066156B" w:rsidRDefault="000711FD" w:rsidP="000711FD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 xml:space="preserve">Вопрос:  </w:t>
      </w:r>
      <w:r w:rsidRPr="0066156B">
        <w:rPr>
          <w:rFonts w:ascii="Times New Roman" w:hAnsi="Times New Roman"/>
          <w:b/>
          <w:sz w:val="24"/>
          <w:szCs w:val="24"/>
        </w:rPr>
        <w:t>Какой нормативный документ, применяется при составлении годовой, квартальной, месячной отчетности?</w:t>
      </w:r>
    </w:p>
    <w:p w:rsidR="000711FD" w:rsidRPr="0066156B" w:rsidRDefault="000711FD" w:rsidP="000711FD">
      <w:pPr>
        <w:ind w:firstLine="708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 xml:space="preserve">Ответ: Инструкция о порядке составления и представления годовой, квартальной и месячной отчетности об исполнении   бюджетной системы РФ  </w:t>
      </w:r>
      <w:r w:rsidRPr="0066156B">
        <w:rPr>
          <w:rFonts w:ascii="Times New Roman" w:hAnsi="Times New Roman"/>
          <w:sz w:val="24"/>
          <w:szCs w:val="24"/>
          <w:lang w:val="en-US"/>
        </w:rPr>
        <w:t>N</w:t>
      </w:r>
      <w:r w:rsidRPr="0066156B">
        <w:rPr>
          <w:rFonts w:ascii="Times New Roman" w:hAnsi="Times New Roman"/>
          <w:sz w:val="24"/>
          <w:szCs w:val="24"/>
        </w:rPr>
        <w:t xml:space="preserve"> 191н от 28.12.2010г.</w:t>
      </w:r>
    </w:p>
    <w:p w:rsidR="000711FD" w:rsidRPr="0066156B" w:rsidRDefault="000711FD" w:rsidP="000711FD">
      <w:pPr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66156B">
        <w:rPr>
          <w:rFonts w:ascii="Times New Roman" w:hAnsi="Times New Roman"/>
          <w:b/>
          <w:sz w:val="24"/>
          <w:szCs w:val="24"/>
        </w:rPr>
        <w:t>Вопрос: Каким способом начисляется амортизация нематериальных активов в бюджетных организациях?</w:t>
      </w:r>
    </w:p>
    <w:p w:rsidR="000711FD" w:rsidRPr="0066156B" w:rsidRDefault="000711FD" w:rsidP="000711FD">
      <w:pPr>
        <w:ind w:firstLine="708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 xml:space="preserve"> Ответ: Линейным</w:t>
      </w:r>
    </w:p>
    <w:p w:rsidR="000711FD" w:rsidRPr="0066156B" w:rsidRDefault="000711FD" w:rsidP="000711FD">
      <w:pPr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66156B">
        <w:rPr>
          <w:rFonts w:ascii="Times New Roman" w:hAnsi="Times New Roman"/>
          <w:b/>
          <w:sz w:val="24"/>
          <w:szCs w:val="24"/>
        </w:rPr>
        <w:t>Вопрос:  В каком документе отражаются операции по выбытию и перемещению нефинансовых активов?</w:t>
      </w:r>
    </w:p>
    <w:p w:rsidR="000711FD" w:rsidRPr="0066156B" w:rsidRDefault="000711FD" w:rsidP="00C7339B">
      <w:pPr>
        <w:ind w:firstLine="708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>Ответ: Журнал операций по выбытию и перемещению нефинансовых активов</w:t>
      </w:r>
    </w:p>
    <w:p w:rsidR="0066156B" w:rsidRPr="0066156B" w:rsidRDefault="0066156B" w:rsidP="0066156B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56B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66156B">
        <w:rPr>
          <w:rFonts w:ascii="Times New Roman" w:hAnsi="Times New Roman" w:cs="Times New Roman"/>
          <w:sz w:val="24"/>
          <w:szCs w:val="24"/>
        </w:rPr>
        <w:t>Назовите предельный возраст, установленный  для замещения должности  муниципальной службы</w:t>
      </w:r>
      <w:r w:rsidRPr="0066156B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6156B" w:rsidRPr="0066156B" w:rsidRDefault="0066156B" w:rsidP="0066156B">
      <w:pPr>
        <w:pStyle w:val="ConsPlusNormal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66156B">
        <w:rPr>
          <w:rFonts w:ascii="Times New Roman" w:hAnsi="Times New Roman" w:cs="Times New Roman"/>
          <w:b/>
          <w:sz w:val="24"/>
          <w:szCs w:val="24"/>
        </w:rPr>
        <w:t xml:space="preserve">                    Ответ:</w:t>
      </w:r>
      <w:r w:rsidRPr="0066156B">
        <w:rPr>
          <w:rFonts w:ascii="Times New Roman" w:hAnsi="Times New Roman" w:cs="Times New Roman"/>
          <w:sz w:val="24"/>
          <w:szCs w:val="24"/>
        </w:rPr>
        <w:t xml:space="preserve">  65 лет.</w:t>
      </w:r>
    </w:p>
    <w:p w:rsidR="000711FD" w:rsidRPr="0066156B" w:rsidRDefault="000711FD" w:rsidP="00661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029" w:rsidRPr="0066156B" w:rsidRDefault="00F73029" w:rsidP="00336A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6B">
        <w:rPr>
          <w:rFonts w:ascii="Times New Roman" w:hAnsi="Times New Roman"/>
          <w:sz w:val="24"/>
          <w:szCs w:val="24"/>
          <w:lang w:eastAsia="ru-RU"/>
        </w:rPr>
        <w:t xml:space="preserve">Замечаний и предложений от членов аттестационной комиссии и аттестуемого муниципального служащего не прозвучало. </w:t>
      </w:r>
    </w:p>
    <w:p w:rsidR="00F73029" w:rsidRPr="0066156B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6B">
        <w:rPr>
          <w:rFonts w:ascii="Times New Roman" w:hAnsi="Times New Roman"/>
          <w:sz w:val="24"/>
          <w:szCs w:val="24"/>
          <w:lang w:eastAsia="ru-RU"/>
        </w:rPr>
        <w:t>Решение аттестаци</w:t>
      </w:r>
      <w:r w:rsidR="00C7339B" w:rsidRPr="0066156B">
        <w:rPr>
          <w:rFonts w:ascii="Times New Roman" w:hAnsi="Times New Roman"/>
          <w:sz w:val="24"/>
          <w:szCs w:val="24"/>
          <w:lang w:eastAsia="ru-RU"/>
        </w:rPr>
        <w:t>онной комиссии: Беседина Е.В.</w:t>
      </w:r>
      <w:r w:rsidRPr="0066156B">
        <w:rPr>
          <w:rFonts w:ascii="Times New Roman" w:hAnsi="Times New Roman"/>
          <w:sz w:val="24"/>
          <w:szCs w:val="24"/>
          <w:lang w:eastAsia="ru-RU"/>
        </w:rPr>
        <w:t xml:space="preserve"> соответствует замещаемой долж</w:t>
      </w:r>
      <w:r w:rsidR="00C7339B" w:rsidRPr="0066156B">
        <w:rPr>
          <w:rFonts w:ascii="Times New Roman" w:hAnsi="Times New Roman"/>
          <w:sz w:val="24"/>
          <w:szCs w:val="24"/>
          <w:lang w:eastAsia="ru-RU"/>
        </w:rPr>
        <w:t>ности, количество голосов за – 5</w:t>
      </w:r>
      <w:r w:rsidRPr="0066156B">
        <w:rPr>
          <w:rFonts w:ascii="Times New Roman" w:hAnsi="Times New Roman"/>
          <w:sz w:val="24"/>
          <w:szCs w:val="24"/>
          <w:lang w:eastAsia="ru-RU"/>
        </w:rPr>
        <w:t xml:space="preserve">, против – 0. </w:t>
      </w:r>
    </w:p>
    <w:p w:rsidR="00F73029" w:rsidRPr="0066156B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6156B">
        <w:rPr>
          <w:rFonts w:ascii="Times New Roman" w:hAnsi="Times New Roman"/>
          <w:sz w:val="24"/>
          <w:szCs w:val="24"/>
          <w:lang w:eastAsia="ru-RU"/>
        </w:rPr>
        <w:t xml:space="preserve">Рекомендация аттестационной комиссии: </w:t>
      </w:r>
      <w:r w:rsidR="00640141">
        <w:rPr>
          <w:rFonts w:ascii="Times New Roman" w:hAnsi="Times New Roman"/>
          <w:sz w:val="24"/>
          <w:szCs w:val="24"/>
          <w:lang w:eastAsia="ru-RU"/>
        </w:rPr>
        <w:t>нет</w:t>
      </w:r>
    </w:p>
    <w:p w:rsidR="00F73029" w:rsidRPr="0066156B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7339B" w:rsidRPr="0066156B" w:rsidRDefault="00C7339B" w:rsidP="00847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56B">
        <w:rPr>
          <w:rFonts w:ascii="Times New Roman" w:hAnsi="Times New Roman" w:cs="Times New Roman"/>
          <w:b/>
          <w:sz w:val="24"/>
          <w:szCs w:val="24"/>
        </w:rPr>
        <w:t xml:space="preserve">Усатая Юлия Алексеевна </w:t>
      </w:r>
      <w:r w:rsidR="00F73029" w:rsidRPr="0066156B">
        <w:rPr>
          <w:rFonts w:ascii="Times New Roman" w:hAnsi="Times New Roman" w:cs="Times New Roman"/>
          <w:sz w:val="24"/>
          <w:szCs w:val="24"/>
        </w:rPr>
        <w:t xml:space="preserve"> –  специалист</w:t>
      </w:r>
      <w:r w:rsidRPr="0066156B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F73029" w:rsidRPr="0066156B">
        <w:rPr>
          <w:rFonts w:ascii="Times New Roman" w:hAnsi="Times New Roman" w:cs="Times New Roman"/>
          <w:sz w:val="24"/>
          <w:szCs w:val="24"/>
        </w:rPr>
        <w:t xml:space="preserve">, </w:t>
      </w:r>
      <w:r w:rsidRPr="0066156B">
        <w:rPr>
          <w:rFonts w:ascii="Times New Roman" w:hAnsi="Times New Roman" w:cs="Times New Roman"/>
          <w:sz w:val="24"/>
          <w:szCs w:val="24"/>
        </w:rPr>
        <w:t xml:space="preserve"> замещает должность   с 12.01.2015</w:t>
      </w:r>
      <w:r w:rsidR="00F73029" w:rsidRPr="0066156B">
        <w:rPr>
          <w:rFonts w:ascii="Times New Roman" w:hAnsi="Times New Roman" w:cs="Times New Roman"/>
          <w:sz w:val="24"/>
          <w:szCs w:val="24"/>
        </w:rPr>
        <w:t>,</w:t>
      </w:r>
      <w:r w:rsidRPr="0066156B">
        <w:rPr>
          <w:rFonts w:ascii="Times New Roman" w:hAnsi="Times New Roman" w:cs="Times New Roman"/>
          <w:sz w:val="24"/>
          <w:szCs w:val="24"/>
        </w:rPr>
        <w:t xml:space="preserve">  Высшее профессиональное училище № 84 п</w:t>
      </w:r>
      <w:proofErr w:type="gramStart"/>
      <w:r w:rsidRPr="0066156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6156B">
        <w:rPr>
          <w:rFonts w:ascii="Times New Roman" w:hAnsi="Times New Roman" w:cs="Times New Roman"/>
          <w:sz w:val="24"/>
          <w:szCs w:val="24"/>
        </w:rPr>
        <w:t>имовники окончен 1996 год (квалификация-бухгалтер сельскохозяйственного производства)</w:t>
      </w:r>
    </w:p>
    <w:p w:rsidR="00847B77" w:rsidRPr="0066156B" w:rsidRDefault="00847B77" w:rsidP="00847B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029" w:rsidRPr="0066156B" w:rsidRDefault="00F73029" w:rsidP="004C022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6B">
        <w:rPr>
          <w:rFonts w:ascii="Times New Roman" w:hAnsi="Times New Roman"/>
          <w:sz w:val="24"/>
          <w:szCs w:val="24"/>
          <w:lang w:eastAsia="ru-RU"/>
        </w:rPr>
        <w:t xml:space="preserve">Вопросы к </w:t>
      </w:r>
      <w:proofErr w:type="gramStart"/>
      <w:r w:rsidRPr="0066156B">
        <w:rPr>
          <w:rFonts w:ascii="Times New Roman" w:hAnsi="Times New Roman"/>
          <w:sz w:val="24"/>
          <w:szCs w:val="24"/>
          <w:lang w:eastAsia="ru-RU"/>
        </w:rPr>
        <w:t>аттестуемому</w:t>
      </w:r>
      <w:proofErr w:type="gramEnd"/>
      <w:r w:rsidRPr="0066156B">
        <w:rPr>
          <w:rFonts w:ascii="Times New Roman" w:hAnsi="Times New Roman"/>
          <w:sz w:val="24"/>
          <w:szCs w:val="24"/>
          <w:lang w:eastAsia="ru-RU"/>
        </w:rPr>
        <w:t xml:space="preserve"> и краткие ответы на них:</w:t>
      </w:r>
    </w:p>
    <w:p w:rsidR="00847B77" w:rsidRPr="0066156B" w:rsidRDefault="00847B77" w:rsidP="004C022B">
      <w:pPr>
        <w:numPr>
          <w:ilvl w:val="0"/>
          <w:numId w:val="10"/>
        </w:numPr>
        <w:tabs>
          <w:tab w:val="clear" w:pos="720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>Вопрос:</w:t>
      </w:r>
      <w:r w:rsidRPr="0066156B">
        <w:rPr>
          <w:rFonts w:ascii="Times New Roman" w:hAnsi="Times New Roman"/>
          <w:b/>
          <w:sz w:val="24"/>
          <w:szCs w:val="24"/>
        </w:rPr>
        <w:t xml:space="preserve"> </w:t>
      </w:r>
      <w:r w:rsidR="00F73029" w:rsidRPr="0066156B">
        <w:rPr>
          <w:rFonts w:ascii="Times New Roman" w:hAnsi="Times New Roman"/>
          <w:b/>
          <w:sz w:val="24"/>
          <w:szCs w:val="24"/>
        </w:rPr>
        <w:t xml:space="preserve">Может ли муниципальный служащий выезжать в командировки за счет средств физических и юридических лиц? </w:t>
      </w:r>
    </w:p>
    <w:p w:rsidR="00F73029" w:rsidRPr="0066156B" w:rsidRDefault="00847B77" w:rsidP="00847B77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 xml:space="preserve">Ответ:  </w:t>
      </w:r>
      <w:r w:rsidR="00F73029" w:rsidRPr="0066156B">
        <w:rPr>
          <w:rFonts w:ascii="Times New Roman" w:hAnsi="Times New Roman"/>
          <w:sz w:val="24"/>
          <w:szCs w:val="24"/>
        </w:rPr>
        <w:t xml:space="preserve">Нет. </w:t>
      </w:r>
    </w:p>
    <w:p w:rsidR="00847B77" w:rsidRPr="0066156B" w:rsidRDefault="00847B77" w:rsidP="004C022B">
      <w:pPr>
        <w:numPr>
          <w:ilvl w:val="0"/>
          <w:numId w:val="10"/>
        </w:numPr>
        <w:tabs>
          <w:tab w:val="clear" w:pos="720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6156B">
        <w:rPr>
          <w:rFonts w:ascii="Times New Roman" w:hAnsi="Times New Roman"/>
          <w:b/>
          <w:sz w:val="24"/>
          <w:szCs w:val="24"/>
        </w:rPr>
        <w:t xml:space="preserve">Вопрос: </w:t>
      </w:r>
      <w:r w:rsidR="00F73029" w:rsidRPr="0066156B">
        <w:rPr>
          <w:rFonts w:ascii="Times New Roman" w:hAnsi="Times New Roman"/>
          <w:b/>
          <w:sz w:val="24"/>
          <w:szCs w:val="24"/>
        </w:rPr>
        <w:t xml:space="preserve">Кого обязан уведомить муниципальный служащий обо всех случаях обращения к нему каких-либо лиц в целях склонения его к совершению коррупционных правонарушений? </w:t>
      </w:r>
    </w:p>
    <w:p w:rsidR="00F73029" w:rsidRPr="0066156B" w:rsidRDefault="00847B77" w:rsidP="00847B77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lastRenderedPageBreak/>
        <w:t xml:space="preserve">Ответ: </w:t>
      </w:r>
      <w:r w:rsidR="00F73029" w:rsidRPr="0066156B">
        <w:rPr>
          <w:rFonts w:ascii="Times New Roman" w:hAnsi="Times New Roman"/>
          <w:sz w:val="24"/>
          <w:szCs w:val="24"/>
        </w:rPr>
        <w:t>Муниципальный служащий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95DC3" w:rsidRPr="00F95DC3" w:rsidRDefault="00F95DC3" w:rsidP="00F95DC3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231112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Вопрос: </w:t>
      </w:r>
      <w:r w:rsidRPr="00F95DC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Назовите способы размещения муниципального заказа. Чем отличается конкурс от аукциона?</w:t>
      </w:r>
    </w:p>
    <w:p w:rsidR="00F95DC3" w:rsidRPr="00F95DC3" w:rsidRDefault="00F95DC3" w:rsidP="00F95DC3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Ответ:  Размещение заказа может осуществляться: ФЗ - №44 от 05.04.2013г « О контрактной системе в сфере закупок товаров, работ, услуг для обеспечения государственных и муниципальных нужд». 1) путем проведения торгов в форме конкурса, аукциона, в том числе аукциона в электронной форме; 2) без проведения торгов (запрос котировок, у единственного поставщика (исполнителя, подрядчика), на товарных биржах). Статья 20. Конкурс на право заключить государственный или муниципальный контракт 1. В целях настоящего Федерального закона под конкурсом понимаются торги, победителем которых признается лицо, которое предложило лучшие условия исполнения государственного или муниципального контракта и заявке на </w:t>
      </w:r>
      <w:proofErr w:type="gramStart"/>
      <w:r w:rsidRPr="00F95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F95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конкурсе которого присвоен </w:t>
      </w:r>
      <w:r w:rsidRPr="00F95DC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первый номер. 2. Конкурс может быть открытым или закрытым. Заказчик, уполномоченный орган вправе размещать заказ путем проведения закрытого конкурса исключительно в случае размещения заказа на поставку товаров, выполнение работ, оказание услуг, сведения о которых составляют государственную тайну, при условии, что такие сведения содержатся в конкурсной документации либо в проекте государственного контракта. 3. Не допускается взимание с участников размещения заказа платы за участие в конкурсе, за исключением платы за предоставление конкурсной документации в случаях, предусмотренных настоящим Федеральным законом. 4. Заказчиком, уполномоченным органом может быть </w:t>
      </w:r>
      <w:r w:rsidRPr="00F95DC3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установлено требование о внесении денежных сре</w:t>
      </w:r>
      <w:proofErr w:type="gramStart"/>
      <w:r w:rsidRPr="00F95DC3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дств в к</w:t>
      </w:r>
      <w:proofErr w:type="gramEnd"/>
      <w:r w:rsidRPr="00F95DC3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ачестве обеспечения заявки на участие в конкурсе (далее также - требование обеспечения заявки на участие в конкурсе). При этом размер обеспечения заявки на участие в конкурсе не может превышать пять процентов начальной (максимальной) цены контракта (цены лота). В случае</w:t>
      </w:r>
      <w:proofErr w:type="gramStart"/>
      <w:r w:rsidRPr="00F95DC3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,</w:t>
      </w:r>
      <w:proofErr w:type="gramEnd"/>
      <w:r w:rsidRPr="00F95DC3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если заказчиком, уполномоченным органом установлено требование обеспечения заявки на участие в конкурсе, такое требование в равной мере распространяется на всех участников размещения заказа и указывается в конкурсной документации. 5. </w:t>
      </w:r>
      <w:proofErr w:type="gramStart"/>
      <w:r w:rsidRPr="00F95DC3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Для подготовки к проведению конкурса, в том числе в случае, если заказчик, уполномоченный орган не имеют возможности составить подробные спецификации товаров, определить характеристики работ (выполнение сложных научно-исследовательских, опытно-конструкторских или технологических работ) или услуг в целях наиболее полного удовлетворения государственных или муниципальных нужд, заказчик, уполномоченный орган могут опубликовать в официальном печатном издании и разместить на официальном сайте сообщение о своей заинтересованности</w:t>
      </w:r>
      <w:proofErr w:type="gramEnd"/>
      <w:r w:rsidRPr="00F95DC3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в проведении конкурса с указанием срока представления предложений о технических, технологических и качественных характеристиках товаров, работ, услуг. Представленные предложения могут учитываться при определении предмета конкурса. После определения предмета конкурса заказчик, уполномоченный орган принимают решение о проведении конкурса. При этом заказчик, уполномоченный орган не вправе устанавливать какие-либо преимущества для лиц, подавших указанные предложения. 6. При проведении конкурса какие-либо переговоры заказчика, уполномоченного органа, специализированной организации или конкурсной комиссии с участником размещения заказа не допускаются. В случае нарушения указанного положения конкурс может быть признан недействительным по иску заинтересованного лица в порядке, предусмотренном законодательством Российской Федерации. Статья 32. Аукцион на право заключить государственный или муниципальный контракт 1. В целях настоящего Федерального закона под аукционом на право заключить государственный или муниципальный контракт понимаются торги, победителем которых</w:t>
      </w:r>
      <w:r w:rsidRPr="00F95DC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признается лицо, предложившее наиболее низкую цену государственного или муниципального контракта, за исключением случаев, установленных частями 6.1 и 6.2 статьи 37 настоящего Федерального закона</w:t>
      </w:r>
      <w:proofErr w:type="gramStart"/>
      <w:r w:rsidRPr="00F95DC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  <w:proofErr w:type="gramEnd"/>
      <w:r w:rsidRPr="00F95DC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(</w:t>
      </w:r>
      <w:proofErr w:type="gramStart"/>
      <w:r w:rsidRPr="00F95DC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  <w:lang w:eastAsia="ru-RU"/>
        </w:rPr>
        <w:t>в</w:t>
      </w:r>
      <w:proofErr w:type="gramEnd"/>
      <w:r w:rsidRPr="00F95DC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ред. Федерального закона от 24.07.2007 N 218-ФЗ) 2. Аукцион может быть открытым или закрытым. Заказчик, уполномоченный орган вправе размещать заказ путем проведения открытого аукциона в порядке, установленном настоящей главой, или путем проведения открытого аукциона в электронной форме в соответствии с настоящим Федеральным законом. Заказчик, уполномоченный орган вправе размещать заказ путем проведения закрытого аукциона исключительно в случае размещения заказа на поставку товаров, выполнение работ, оказание услуг, сведения о которых составляют государственную</w:t>
      </w:r>
      <w:r w:rsidRPr="00F95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5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тайну, при условии, что такие сведения содержатся в документации об аукционе или в проекте государственного контракта. 3. В случае, если начальная (максимальная) цена государственного или муниципального контракта (цена лота) не превышает один миллион рублей, открытый аукцион может проводиться в электронной форме на сайте в сети "Интернет" в порядке, установленном статьей 41 настоящего Федерального закона</w:t>
      </w:r>
      <w:proofErr w:type="gramStart"/>
      <w:r w:rsidRPr="00F95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F95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95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F95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ред. Федерального закона от 20.04.2007 N 53-ФЗ) 4. Не допускается взимание с участников размещения заказа платы за участие в аукционе, за исключением платы за предоставление документации об аукционе в случаях, предусмотренных настоящим Федеральным законом. 5. Заказчиком, уполномоченным органом может быть установлено требование о внесении денежных сре</w:t>
      </w:r>
      <w:proofErr w:type="gramStart"/>
      <w:r w:rsidRPr="00F95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к</w:t>
      </w:r>
      <w:proofErr w:type="gramEnd"/>
      <w:r w:rsidRPr="00F95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ачестве обеспечения заявки на участие в аукционе, обеспечения участия в открытом аукционе в электронной форме (далее также - требование обеспечения заявки на участие в аукционе). При этом размер обеспечения заявки на участие в аукционе, обеспечения участия в открытом аукционе в электронной форме не может превышать пять процентов начальной (максимальной) цены контракта (цены лота). В случае</w:t>
      </w:r>
      <w:proofErr w:type="gramStart"/>
      <w:r w:rsidRPr="00F95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F95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заказчиком, уполномоченным органом установлено требование обеспечения заявки на участие в аукционе, такое требование в равной мере распространяется на всех участников размещения заказа и указывается в документации об аукционе. 6. При проведен</w:t>
      </w:r>
      <w:proofErr w:type="gramStart"/>
      <w:r w:rsidRPr="00F95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ау</w:t>
      </w:r>
      <w:proofErr w:type="gramEnd"/>
      <w:r w:rsidRPr="00F95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кциона какие-либо переговоры заказчика, уполномоченного органа, специализированной организации или аукционной комиссии с участником размещения заказа не допускаются. В случае нарушения указанного положения аукцион может быть признан недействительным по иску заинтересованного лица в порядке, предусмотренном законодательством Российской Федерации.</w:t>
      </w:r>
    </w:p>
    <w:p w:rsidR="00F95DC3" w:rsidRPr="00F95DC3" w:rsidRDefault="00F95DC3" w:rsidP="00F95D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DC3" w:rsidRPr="00F95DC3" w:rsidRDefault="00F95DC3" w:rsidP="00F95DC3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Вопрос: </w:t>
      </w:r>
      <w:r w:rsidRPr="00F95DC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Что понимается под муниципальными нуждами? Кто может быть муниципальным заказчиком?</w:t>
      </w:r>
    </w:p>
    <w:p w:rsidR="00F95DC3" w:rsidRPr="00F95DC3" w:rsidRDefault="00F95DC3" w:rsidP="00F95DC3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Ответ:  </w:t>
      </w:r>
      <w:proofErr w:type="gramStart"/>
      <w:r w:rsidRPr="00F95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образований, муниципальных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субъектов Российской Федерации, функций и полномочий муниципальных заказчиков.</w:t>
      </w:r>
      <w:proofErr w:type="gramEnd"/>
      <w:r w:rsidRPr="00F95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5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Муниципальными заказчиками (далее также - заказчики) могут выступать соответственно государственные органы (в том числе органы государственной власти), органы управления государственными внебюджетными фондами, органы местного самоуправления, а также бюджетные учреждения, иные получатели средств федерального бюджета, бюджетов субъектов Российской Федерации или местных бюджетов при размещении заказов на поставки товаров, выполнение работ, оказание услуг за счет бюджетных средств и внебюджетных источников финансирования.</w:t>
      </w:r>
      <w:proofErr w:type="gramEnd"/>
    </w:p>
    <w:p w:rsidR="00847B77" w:rsidRPr="00F95DC3" w:rsidRDefault="00847B77" w:rsidP="00F95DC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47B77" w:rsidRPr="0066156B" w:rsidRDefault="00847B77" w:rsidP="00847B7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73029" w:rsidRPr="0066156B" w:rsidRDefault="00847B77" w:rsidP="00847B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6B">
        <w:rPr>
          <w:rFonts w:ascii="Times New Roman" w:hAnsi="Times New Roman"/>
          <w:sz w:val="24"/>
          <w:szCs w:val="24"/>
        </w:rPr>
        <w:t xml:space="preserve">   </w:t>
      </w:r>
      <w:r w:rsidR="00F73029" w:rsidRPr="0066156B">
        <w:rPr>
          <w:rFonts w:ascii="Times New Roman" w:hAnsi="Times New Roman"/>
          <w:sz w:val="24"/>
          <w:szCs w:val="24"/>
          <w:lang w:eastAsia="ru-RU"/>
        </w:rPr>
        <w:t xml:space="preserve">Замечаний и предложений от членов аттестационной комиссии и аттестуемого муниципального служащего не прозвучало. </w:t>
      </w:r>
    </w:p>
    <w:p w:rsidR="00F73029" w:rsidRPr="0066156B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6B">
        <w:rPr>
          <w:rFonts w:ascii="Times New Roman" w:hAnsi="Times New Roman"/>
          <w:sz w:val="24"/>
          <w:szCs w:val="24"/>
          <w:lang w:eastAsia="ru-RU"/>
        </w:rPr>
        <w:t>Решение атт</w:t>
      </w:r>
      <w:r w:rsidR="00847B77" w:rsidRPr="0066156B">
        <w:rPr>
          <w:rFonts w:ascii="Times New Roman" w:hAnsi="Times New Roman"/>
          <w:sz w:val="24"/>
          <w:szCs w:val="24"/>
          <w:lang w:eastAsia="ru-RU"/>
        </w:rPr>
        <w:t xml:space="preserve">естационной комиссии: </w:t>
      </w:r>
      <w:proofErr w:type="gramStart"/>
      <w:r w:rsidR="00847B77" w:rsidRPr="0066156B">
        <w:rPr>
          <w:rFonts w:ascii="Times New Roman" w:hAnsi="Times New Roman"/>
          <w:sz w:val="24"/>
          <w:szCs w:val="24"/>
          <w:lang w:eastAsia="ru-RU"/>
        </w:rPr>
        <w:t>Усатая</w:t>
      </w:r>
      <w:proofErr w:type="gramEnd"/>
      <w:r w:rsidR="00847B77" w:rsidRPr="0066156B">
        <w:rPr>
          <w:rFonts w:ascii="Times New Roman" w:hAnsi="Times New Roman"/>
          <w:sz w:val="24"/>
          <w:szCs w:val="24"/>
          <w:lang w:eastAsia="ru-RU"/>
        </w:rPr>
        <w:t xml:space="preserve"> Ю.А.</w:t>
      </w:r>
      <w:r w:rsidRPr="0066156B">
        <w:rPr>
          <w:rFonts w:ascii="Times New Roman" w:hAnsi="Times New Roman"/>
          <w:sz w:val="24"/>
          <w:szCs w:val="24"/>
          <w:lang w:eastAsia="ru-RU"/>
        </w:rPr>
        <w:t xml:space="preserve"> соответствует замещаемой долж</w:t>
      </w:r>
      <w:r w:rsidR="00847B77" w:rsidRPr="0066156B">
        <w:rPr>
          <w:rFonts w:ascii="Times New Roman" w:hAnsi="Times New Roman"/>
          <w:sz w:val="24"/>
          <w:szCs w:val="24"/>
          <w:lang w:eastAsia="ru-RU"/>
        </w:rPr>
        <w:t>ности, количество голосов за – 5</w:t>
      </w:r>
      <w:r w:rsidRPr="0066156B">
        <w:rPr>
          <w:rFonts w:ascii="Times New Roman" w:hAnsi="Times New Roman"/>
          <w:sz w:val="24"/>
          <w:szCs w:val="24"/>
          <w:lang w:eastAsia="ru-RU"/>
        </w:rPr>
        <w:t xml:space="preserve">, против – 0. </w:t>
      </w:r>
    </w:p>
    <w:p w:rsidR="00F73029" w:rsidRPr="0066156B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6156B">
        <w:rPr>
          <w:rFonts w:ascii="Times New Roman" w:hAnsi="Times New Roman"/>
          <w:sz w:val="24"/>
          <w:szCs w:val="24"/>
          <w:lang w:eastAsia="ru-RU"/>
        </w:rPr>
        <w:t xml:space="preserve">Рекомендация аттестационной комиссии: </w:t>
      </w:r>
      <w:r w:rsidRPr="00640141">
        <w:rPr>
          <w:rFonts w:ascii="Times New Roman" w:hAnsi="Times New Roman"/>
          <w:sz w:val="24"/>
          <w:szCs w:val="24"/>
          <w:lang w:eastAsia="ru-RU"/>
        </w:rPr>
        <w:t>рекомендовать муниципальному служащему прохождение курсов повышения квалификации по профилю профессиональной деятельности.</w:t>
      </w:r>
    </w:p>
    <w:p w:rsidR="00F73029" w:rsidRPr="0066156B" w:rsidRDefault="00F73029" w:rsidP="004C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bookmarkEnd w:id="7"/>
    <w:p w:rsidR="00F73029" w:rsidRPr="0066156B" w:rsidRDefault="00F73029" w:rsidP="004C022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73029" w:rsidRPr="0066156B" w:rsidRDefault="00F73029" w:rsidP="004C022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6156B">
        <w:rPr>
          <w:rFonts w:ascii="Times New Roman" w:hAnsi="Times New Roman"/>
          <w:sz w:val="24"/>
          <w:szCs w:val="24"/>
          <w:u w:val="single"/>
        </w:rPr>
        <w:t xml:space="preserve">По итогам проведения аттестации решили: </w:t>
      </w:r>
    </w:p>
    <w:p w:rsidR="00F73029" w:rsidRPr="0066156B" w:rsidRDefault="00F73029" w:rsidP="004C022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56B">
        <w:rPr>
          <w:rFonts w:ascii="Times New Roman" w:hAnsi="Times New Roman"/>
          <w:sz w:val="24"/>
          <w:szCs w:val="24"/>
        </w:rPr>
        <w:t>членам аттестационной комиссии – признать всех аттестованных муниципальных служащих соответствующими замещаемым должностям;</w:t>
      </w:r>
    </w:p>
    <w:p w:rsidR="00F73029" w:rsidRPr="00640141" w:rsidRDefault="00640141" w:rsidP="00847B77">
      <w:pPr>
        <w:numPr>
          <w:ilvl w:val="0"/>
          <w:numId w:val="3"/>
        </w:numPr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141">
        <w:rPr>
          <w:rFonts w:ascii="Times New Roman" w:hAnsi="Times New Roman"/>
          <w:sz w:val="24"/>
          <w:szCs w:val="24"/>
        </w:rPr>
        <w:t>Минаевой С.С., Усатой Ю.А.</w:t>
      </w:r>
      <w:r w:rsidR="00F73029" w:rsidRPr="00640141">
        <w:rPr>
          <w:rFonts w:ascii="Times New Roman" w:hAnsi="Times New Roman"/>
          <w:sz w:val="24"/>
          <w:szCs w:val="24"/>
        </w:rPr>
        <w:t xml:space="preserve"> – рекомендовать </w:t>
      </w:r>
      <w:r w:rsidR="00F73029" w:rsidRPr="00640141">
        <w:rPr>
          <w:rFonts w:ascii="Times New Roman" w:hAnsi="Times New Roman"/>
          <w:sz w:val="24"/>
          <w:szCs w:val="24"/>
          <w:lang w:eastAsia="ru-RU"/>
        </w:rPr>
        <w:t>прохождение курсов повышения квалификации по профилю профессиональной деятельности;</w:t>
      </w:r>
    </w:p>
    <w:p w:rsidR="00F73029" w:rsidRPr="0066156B" w:rsidRDefault="00F73029" w:rsidP="004C022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lastRenderedPageBreak/>
        <w:t>секретарю аттестационной комиссии – результаты проведения аттестации муниципальных служащих Адми</w:t>
      </w:r>
      <w:r w:rsidR="00640141">
        <w:rPr>
          <w:rFonts w:ascii="Times New Roman" w:hAnsi="Times New Roman"/>
          <w:sz w:val="24"/>
          <w:szCs w:val="24"/>
        </w:rPr>
        <w:t xml:space="preserve">нистрации Глубочанского сельского поселения </w:t>
      </w:r>
      <w:r w:rsidRPr="0066156B">
        <w:rPr>
          <w:rFonts w:ascii="Times New Roman" w:hAnsi="Times New Roman"/>
          <w:sz w:val="24"/>
          <w:szCs w:val="24"/>
        </w:rPr>
        <w:t xml:space="preserve"> внести в аттестационные листы; </w:t>
      </w:r>
    </w:p>
    <w:p w:rsidR="00F73029" w:rsidRPr="0066156B" w:rsidRDefault="00F73029" w:rsidP="004C022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>секретарю аттестационной комиссии – ознакомить аттестованных муниципальных служащих Администрац</w:t>
      </w:r>
      <w:r w:rsidR="00640141">
        <w:rPr>
          <w:rFonts w:ascii="Times New Roman" w:hAnsi="Times New Roman"/>
          <w:sz w:val="24"/>
          <w:szCs w:val="24"/>
        </w:rPr>
        <w:t>ии Глубочанского сельского поселения</w:t>
      </w:r>
      <w:r w:rsidRPr="0066156B">
        <w:rPr>
          <w:rFonts w:ascii="Times New Roman" w:hAnsi="Times New Roman"/>
          <w:sz w:val="24"/>
          <w:szCs w:val="24"/>
        </w:rPr>
        <w:t xml:space="preserve"> с результатами проведенной аттестации.</w:t>
      </w:r>
    </w:p>
    <w:p w:rsidR="00126488" w:rsidRDefault="00F73029" w:rsidP="00126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56B">
        <w:rPr>
          <w:rFonts w:ascii="Times New Roman" w:hAnsi="Times New Roman"/>
          <w:sz w:val="24"/>
          <w:szCs w:val="24"/>
        </w:rPr>
        <w:t xml:space="preserve"> </w:t>
      </w:r>
      <w:r w:rsidR="00126488"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  И.А.Игнатенко</w:t>
      </w:r>
    </w:p>
    <w:p w:rsidR="00126488" w:rsidRDefault="00126488" w:rsidP="0012648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26488" w:rsidRDefault="00126488" w:rsidP="00126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126488" w:rsidRDefault="00126488" w:rsidP="0012648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        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Э.Ю.Беседин</w:t>
      </w:r>
      <w:proofErr w:type="spellEnd"/>
    </w:p>
    <w:p w:rsidR="00126488" w:rsidRDefault="00126488" w:rsidP="00126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      _______________ С.С.Минаева</w:t>
      </w:r>
    </w:p>
    <w:p w:rsidR="00126488" w:rsidRDefault="00126488" w:rsidP="0012648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</w:p>
    <w:p w:rsidR="00126488" w:rsidRDefault="00126488" w:rsidP="00126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         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Ш.Г.Разаков</w:t>
      </w:r>
      <w:proofErr w:type="spellEnd"/>
    </w:p>
    <w:p w:rsidR="00126488" w:rsidRDefault="00126488" w:rsidP="00126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В.М.Кандаурова</w:t>
      </w:r>
      <w:proofErr w:type="spellEnd"/>
    </w:p>
    <w:p w:rsidR="00F73029" w:rsidRPr="0066156B" w:rsidRDefault="00126488" w:rsidP="00B5404F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sectPr w:rsidR="00F73029" w:rsidRPr="0066156B" w:rsidSect="00816768">
      <w:pgSz w:w="11906" w:h="16838"/>
      <w:pgMar w:top="540" w:right="707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031"/>
    <w:multiLevelType w:val="hybridMultilevel"/>
    <w:tmpl w:val="EB72F8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361516"/>
    <w:multiLevelType w:val="hybridMultilevel"/>
    <w:tmpl w:val="E5EE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D10664"/>
    <w:multiLevelType w:val="hybridMultilevel"/>
    <w:tmpl w:val="0ED675BA"/>
    <w:lvl w:ilvl="0" w:tplc="EEF276F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C3F2C"/>
    <w:multiLevelType w:val="hybridMultilevel"/>
    <w:tmpl w:val="63A059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5F6174"/>
    <w:multiLevelType w:val="hybridMultilevel"/>
    <w:tmpl w:val="2A30FBD4"/>
    <w:lvl w:ilvl="0" w:tplc="AC38564C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3E537A8"/>
    <w:multiLevelType w:val="hybridMultilevel"/>
    <w:tmpl w:val="7FCEA776"/>
    <w:lvl w:ilvl="0" w:tplc="DFAC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5A45CD"/>
    <w:multiLevelType w:val="hybridMultilevel"/>
    <w:tmpl w:val="300480D4"/>
    <w:lvl w:ilvl="0" w:tplc="B8EEF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47662F"/>
    <w:multiLevelType w:val="hybridMultilevel"/>
    <w:tmpl w:val="60563E76"/>
    <w:lvl w:ilvl="0" w:tplc="4AE0DF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10706B3"/>
    <w:multiLevelType w:val="hybridMultilevel"/>
    <w:tmpl w:val="409E462C"/>
    <w:lvl w:ilvl="0" w:tplc="58ECC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E843D8"/>
    <w:multiLevelType w:val="hybridMultilevel"/>
    <w:tmpl w:val="C37A942A"/>
    <w:lvl w:ilvl="0" w:tplc="730AD91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F347EC"/>
    <w:multiLevelType w:val="hybridMultilevel"/>
    <w:tmpl w:val="81F89946"/>
    <w:lvl w:ilvl="0" w:tplc="AA8C459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1">
    <w:nsid w:val="493671D3"/>
    <w:multiLevelType w:val="hybridMultilevel"/>
    <w:tmpl w:val="0F6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D78F8"/>
    <w:multiLevelType w:val="hybridMultilevel"/>
    <w:tmpl w:val="0A1EA508"/>
    <w:lvl w:ilvl="0" w:tplc="2C9A5D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9FB59C5"/>
    <w:multiLevelType w:val="hybridMultilevel"/>
    <w:tmpl w:val="C0E6CC0C"/>
    <w:lvl w:ilvl="0" w:tplc="AD6C87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39063F"/>
    <w:multiLevelType w:val="hybridMultilevel"/>
    <w:tmpl w:val="08AC2672"/>
    <w:lvl w:ilvl="0" w:tplc="802C9E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E0025"/>
    <w:multiLevelType w:val="hybridMultilevel"/>
    <w:tmpl w:val="CFE03D80"/>
    <w:lvl w:ilvl="0" w:tplc="EA9E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B91950"/>
    <w:multiLevelType w:val="hybridMultilevel"/>
    <w:tmpl w:val="03F8A3EA"/>
    <w:lvl w:ilvl="0" w:tplc="E35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C35B99"/>
    <w:multiLevelType w:val="hybridMultilevel"/>
    <w:tmpl w:val="3DEC15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63C95"/>
    <w:multiLevelType w:val="hybridMultilevel"/>
    <w:tmpl w:val="4BB4A3A8"/>
    <w:lvl w:ilvl="0" w:tplc="C18CA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5D31A8"/>
    <w:multiLevelType w:val="hybridMultilevel"/>
    <w:tmpl w:val="DF90185A"/>
    <w:lvl w:ilvl="0" w:tplc="8B4A0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4B34DA"/>
    <w:multiLevelType w:val="hybridMultilevel"/>
    <w:tmpl w:val="88744878"/>
    <w:lvl w:ilvl="0" w:tplc="AB3CC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9A7588"/>
    <w:multiLevelType w:val="hybridMultilevel"/>
    <w:tmpl w:val="64323766"/>
    <w:lvl w:ilvl="0" w:tplc="B9904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080C9B"/>
    <w:multiLevelType w:val="hybridMultilevel"/>
    <w:tmpl w:val="0BDC4B36"/>
    <w:lvl w:ilvl="0" w:tplc="CE761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5510DA"/>
    <w:multiLevelType w:val="hybridMultilevel"/>
    <w:tmpl w:val="A4CA46FE"/>
    <w:lvl w:ilvl="0" w:tplc="EF808A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2"/>
  </w:num>
  <w:num w:numId="5">
    <w:abstractNumId w:val="20"/>
  </w:num>
  <w:num w:numId="6">
    <w:abstractNumId w:val="8"/>
  </w:num>
  <w:num w:numId="7">
    <w:abstractNumId w:val="6"/>
  </w:num>
  <w:num w:numId="8">
    <w:abstractNumId w:val="10"/>
  </w:num>
  <w:num w:numId="9">
    <w:abstractNumId w:val="16"/>
  </w:num>
  <w:num w:numId="10">
    <w:abstractNumId w:val="21"/>
  </w:num>
  <w:num w:numId="11">
    <w:abstractNumId w:val="19"/>
  </w:num>
  <w:num w:numId="12">
    <w:abstractNumId w:val="5"/>
  </w:num>
  <w:num w:numId="13">
    <w:abstractNumId w:val="15"/>
  </w:num>
  <w:num w:numId="14">
    <w:abstractNumId w:val="23"/>
  </w:num>
  <w:num w:numId="15">
    <w:abstractNumId w:val="7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14"/>
  </w:num>
  <w:num w:numId="22">
    <w:abstractNumId w:val="18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5E3"/>
    <w:rsid w:val="000039C2"/>
    <w:rsid w:val="00011A81"/>
    <w:rsid w:val="000258CA"/>
    <w:rsid w:val="00025EB7"/>
    <w:rsid w:val="00030E39"/>
    <w:rsid w:val="000312D6"/>
    <w:rsid w:val="00044356"/>
    <w:rsid w:val="00045A5C"/>
    <w:rsid w:val="0005621E"/>
    <w:rsid w:val="000711FD"/>
    <w:rsid w:val="00075098"/>
    <w:rsid w:val="00075963"/>
    <w:rsid w:val="000761D0"/>
    <w:rsid w:val="00077508"/>
    <w:rsid w:val="0008558E"/>
    <w:rsid w:val="0009099B"/>
    <w:rsid w:val="00092B34"/>
    <w:rsid w:val="00093682"/>
    <w:rsid w:val="000A1E58"/>
    <w:rsid w:val="000A36E2"/>
    <w:rsid w:val="000F1418"/>
    <w:rsid w:val="00107C7F"/>
    <w:rsid w:val="00114D6E"/>
    <w:rsid w:val="0011744A"/>
    <w:rsid w:val="00121DBB"/>
    <w:rsid w:val="0012390D"/>
    <w:rsid w:val="00123E9A"/>
    <w:rsid w:val="00125490"/>
    <w:rsid w:val="00125CB9"/>
    <w:rsid w:val="00126488"/>
    <w:rsid w:val="001272BA"/>
    <w:rsid w:val="00130BEB"/>
    <w:rsid w:val="00137FC9"/>
    <w:rsid w:val="00141346"/>
    <w:rsid w:val="001460A1"/>
    <w:rsid w:val="00166926"/>
    <w:rsid w:val="001A7BD9"/>
    <w:rsid w:val="001B32ED"/>
    <w:rsid w:val="001B3D78"/>
    <w:rsid w:val="001D3F4D"/>
    <w:rsid w:val="001E4380"/>
    <w:rsid w:val="001E5CF5"/>
    <w:rsid w:val="001F094A"/>
    <w:rsid w:val="001F334A"/>
    <w:rsid w:val="00230ADC"/>
    <w:rsid w:val="002404B5"/>
    <w:rsid w:val="00267885"/>
    <w:rsid w:val="00281B38"/>
    <w:rsid w:val="00287968"/>
    <w:rsid w:val="002940F5"/>
    <w:rsid w:val="00297465"/>
    <w:rsid w:val="002A10DA"/>
    <w:rsid w:val="002B71C1"/>
    <w:rsid w:val="002C3D77"/>
    <w:rsid w:val="002D7272"/>
    <w:rsid w:val="002E3D87"/>
    <w:rsid w:val="002F5EC9"/>
    <w:rsid w:val="00304DC7"/>
    <w:rsid w:val="00311CAD"/>
    <w:rsid w:val="00314AEB"/>
    <w:rsid w:val="003230BC"/>
    <w:rsid w:val="00336A08"/>
    <w:rsid w:val="00341D5D"/>
    <w:rsid w:val="0034321C"/>
    <w:rsid w:val="0034795C"/>
    <w:rsid w:val="00357587"/>
    <w:rsid w:val="00363505"/>
    <w:rsid w:val="00363DA1"/>
    <w:rsid w:val="00367F4F"/>
    <w:rsid w:val="003739B1"/>
    <w:rsid w:val="00384268"/>
    <w:rsid w:val="00386E04"/>
    <w:rsid w:val="00392DC1"/>
    <w:rsid w:val="00393EB5"/>
    <w:rsid w:val="00394F0C"/>
    <w:rsid w:val="00395622"/>
    <w:rsid w:val="00397D33"/>
    <w:rsid w:val="003A6107"/>
    <w:rsid w:val="003C5886"/>
    <w:rsid w:val="003D1687"/>
    <w:rsid w:val="003E0E82"/>
    <w:rsid w:val="003E3ADB"/>
    <w:rsid w:val="003F0473"/>
    <w:rsid w:val="0041456E"/>
    <w:rsid w:val="00420AD9"/>
    <w:rsid w:val="004240E7"/>
    <w:rsid w:val="00424CDC"/>
    <w:rsid w:val="00433389"/>
    <w:rsid w:val="00446E75"/>
    <w:rsid w:val="00450192"/>
    <w:rsid w:val="00451009"/>
    <w:rsid w:val="004532CD"/>
    <w:rsid w:val="00471D09"/>
    <w:rsid w:val="0048284E"/>
    <w:rsid w:val="004A2425"/>
    <w:rsid w:val="004A3342"/>
    <w:rsid w:val="004A375E"/>
    <w:rsid w:val="004C022B"/>
    <w:rsid w:val="004C20F5"/>
    <w:rsid w:val="004C2563"/>
    <w:rsid w:val="004C48EB"/>
    <w:rsid w:val="004D3468"/>
    <w:rsid w:val="004F6EB0"/>
    <w:rsid w:val="00511233"/>
    <w:rsid w:val="005217C5"/>
    <w:rsid w:val="0052479F"/>
    <w:rsid w:val="00525066"/>
    <w:rsid w:val="00530985"/>
    <w:rsid w:val="00531AF9"/>
    <w:rsid w:val="00532204"/>
    <w:rsid w:val="00532282"/>
    <w:rsid w:val="00540198"/>
    <w:rsid w:val="00564219"/>
    <w:rsid w:val="005715D6"/>
    <w:rsid w:val="005854AE"/>
    <w:rsid w:val="00591401"/>
    <w:rsid w:val="005A265D"/>
    <w:rsid w:val="005A2B99"/>
    <w:rsid w:val="005A60DF"/>
    <w:rsid w:val="005B4082"/>
    <w:rsid w:val="005D4167"/>
    <w:rsid w:val="005E7216"/>
    <w:rsid w:val="005E73DC"/>
    <w:rsid w:val="005F108E"/>
    <w:rsid w:val="00604F13"/>
    <w:rsid w:val="00605365"/>
    <w:rsid w:val="006166C5"/>
    <w:rsid w:val="0063195D"/>
    <w:rsid w:val="00633107"/>
    <w:rsid w:val="00636C1A"/>
    <w:rsid w:val="00640141"/>
    <w:rsid w:val="0064038A"/>
    <w:rsid w:val="006430D6"/>
    <w:rsid w:val="00643296"/>
    <w:rsid w:val="0066156B"/>
    <w:rsid w:val="006761D4"/>
    <w:rsid w:val="006A0694"/>
    <w:rsid w:val="006C1819"/>
    <w:rsid w:val="006C5291"/>
    <w:rsid w:val="006E17E8"/>
    <w:rsid w:val="00707304"/>
    <w:rsid w:val="007173FE"/>
    <w:rsid w:val="00720B83"/>
    <w:rsid w:val="00730630"/>
    <w:rsid w:val="00737A74"/>
    <w:rsid w:val="00761670"/>
    <w:rsid w:val="0076173E"/>
    <w:rsid w:val="00763089"/>
    <w:rsid w:val="00766579"/>
    <w:rsid w:val="00773398"/>
    <w:rsid w:val="00786377"/>
    <w:rsid w:val="0079212D"/>
    <w:rsid w:val="007A2B2A"/>
    <w:rsid w:val="007C3500"/>
    <w:rsid w:val="007C5041"/>
    <w:rsid w:val="007D2C07"/>
    <w:rsid w:val="007F04BC"/>
    <w:rsid w:val="007F237D"/>
    <w:rsid w:val="0081208B"/>
    <w:rsid w:val="00816768"/>
    <w:rsid w:val="00847B77"/>
    <w:rsid w:val="008561F5"/>
    <w:rsid w:val="008647AF"/>
    <w:rsid w:val="00865B7B"/>
    <w:rsid w:val="0086670F"/>
    <w:rsid w:val="00876C7B"/>
    <w:rsid w:val="008824C2"/>
    <w:rsid w:val="0088658F"/>
    <w:rsid w:val="00887C9F"/>
    <w:rsid w:val="00893693"/>
    <w:rsid w:val="008A6E7A"/>
    <w:rsid w:val="008E1AAE"/>
    <w:rsid w:val="008F1707"/>
    <w:rsid w:val="00917EFC"/>
    <w:rsid w:val="009213CF"/>
    <w:rsid w:val="009337BD"/>
    <w:rsid w:val="00957367"/>
    <w:rsid w:val="009639A3"/>
    <w:rsid w:val="00973F00"/>
    <w:rsid w:val="00984180"/>
    <w:rsid w:val="009854AD"/>
    <w:rsid w:val="009913F5"/>
    <w:rsid w:val="009A2D50"/>
    <w:rsid w:val="009A6143"/>
    <w:rsid w:val="009B5A1F"/>
    <w:rsid w:val="009C2FE5"/>
    <w:rsid w:val="009E367C"/>
    <w:rsid w:val="00A05B45"/>
    <w:rsid w:val="00A06466"/>
    <w:rsid w:val="00A07143"/>
    <w:rsid w:val="00A14F0E"/>
    <w:rsid w:val="00A1545F"/>
    <w:rsid w:val="00A43CFA"/>
    <w:rsid w:val="00A54D07"/>
    <w:rsid w:val="00A61F53"/>
    <w:rsid w:val="00A652D0"/>
    <w:rsid w:val="00A77805"/>
    <w:rsid w:val="00A81C97"/>
    <w:rsid w:val="00AD51E2"/>
    <w:rsid w:val="00AD5717"/>
    <w:rsid w:val="00AD5824"/>
    <w:rsid w:val="00AE7880"/>
    <w:rsid w:val="00AF4BEC"/>
    <w:rsid w:val="00B21D17"/>
    <w:rsid w:val="00B30D20"/>
    <w:rsid w:val="00B51ECB"/>
    <w:rsid w:val="00B53118"/>
    <w:rsid w:val="00B5404F"/>
    <w:rsid w:val="00B675B7"/>
    <w:rsid w:val="00B71130"/>
    <w:rsid w:val="00BA1640"/>
    <w:rsid w:val="00BA1747"/>
    <w:rsid w:val="00BA58EA"/>
    <w:rsid w:val="00BC02D0"/>
    <w:rsid w:val="00BC1796"/>
    <w:rsid w:val="00BC3E31"/>
    <w:rsid w:val="00BD631F"/>
    <w:rsid w:val="00BE3D35"/>
    <w:rsid w:val="00BF0CD8"/>
    <w:rsid w:val="00BF0F4B"/>
    <w:rsid w:val="00BF458C"/>
    <w:rsid w:val="00C23D2D"/>
    <w:rsid w:val="00C26960"/>
    <w:rsid w:val="00C30DE7"/>
    <w:rsid w:val="00C41CAE"/>
    <w:rsid w:val="00C43B83"/>
    <w:rsid w:val="00C43CD8"/>
    <w:rsid w:val="00C47329"/>
    <w:rsid w:val="00C53761"/>
    <w:rsid w:val="00C54DCC"/>
    <w:rsid w:val="00C54E14"/>
    <w:rsid w:val="00C7339B"/>
    <w:rsid w:val="00C765E3"/>
    <w:rsid w:val="00C85EA3"/>
    <w:rsid w:val="00C8721A"/>
    <w:rsid w:val="00C911C4"/>
    <w:rsid w:val="00C9487D"/>
    <w:rsid w:val="00C97A61"/>
    <w:rsid w:val="00CA3676"/>
    <w:rsid w:val="00CC1F62"/>
    <w:rsid w:val="00CD10E7"/>
    <w:rsid w:val="00CD2AFE"/>
    <w:rsid w:val="00CE5306"/>
    <w:rsid w:val="00CE7B20"/>
    <w:rsid w:val="00CE7DE4"/>
    <w:rsid w:val="00CF0A6C"/>
    <w:rsid w:val="00CF4902"/>
    <w:rsid w:val="00D00B30"/>
    <w:rsid w:val="00D1557F"/>
    <w:rsid w:val="00D25885"/>
    <w:rsid w:val="00D41D74"/>
    <w:rsid w:val="00D62076"/>
    <w:rsid w:val="00D80210"/>
    <w:rsid w:val="00D85E43"/>
    <w:rsid w:val="00D92510"/>
    <w:rsid w:val="00D93E2F"/>
    <w:rsid w:val="00DA0C91"/>
    <w:rsid w:val="00DD3A56"/>
    <w:rsid w:val="00DE6BD8"/>
    <w:rsid w:val="00E0337B"/>
    <w:rsid w:val="00E126B7"/>
    <w:rsid w:val="00E1795D"/>
    <w:rsid w:val="00E320F1"/>
    <w:rsid w:val="00E472FF"/>
    <w:rsid w:val="00E50F5D"/>
    <w:rsid w:val="00E729EA"/>
    <w:rsid w:val="00E74C25"/>
    <w:rsid w:val="00E7638D"/>
    <w:rsid w:val="00E81B28"/>
    <w:rsid w:val="00EA2D54"/>
    <w:rsid w:val="00EA790A"/>
    <w:rsid w:val="00EB275E"/>
    <w:rsid w:val="00EB5140"/>
    <w:rsid w:val="00ED7CF0"/>
    <w:rsid w:val="00EE0471"/>
    <w:rsid w:val="00F06785"/>
    <w:rsid w:val="00F30EB2"/>
    <w:rsid w:val="00F31B17"/>
    <w:rsid w:val="00F579D5"/>
    <w:rsid w:val="00F633F9"/>
    <w:rsid w:val="00F65C82"/>
    <w:rsid w:val="00F73029"/>
    <w:rsid w:val="00F736D5"/>
    <w:rsid w:val="00F852A8"/>
    <w:rsid w:val="00F95DC3"/>
    <w:rsid w:val="00F97A8F"/>
    <w:rsid w:val="00FA5BEC"/>
    <w:rsid w:val="00FB18EF"/>
    <w:rsid w:val="00FB680B"/>
    <w:rsid w:val="00FC4B0C"/>
    <w:rsid w:val="00FC7DBC"/>
    <w:rsid w:val="00FE2E00"/>
    <w:rsid w:val="00FE50D2"/>
    <w:rsid w:val="00FF3AE5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D3F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74C25"/>
    <w:rPr>
      <w:b/>
      <w:color w:val="26282F"/>
    </w:rPr>
  </w:style>
  <w:style w:type="character" w:customStyle="1" w:styleId="s10">
    <w:name w:val="s_10"/>
    <w:basedOn w:val="a0"/>
    <w:uiPriority w:val="99"/>
    <w:rsid w:val="00BC02D0"/>
    <w:rPr>
      <w:rFonts w:cs="Times New Roman"/>
    </w:rPr>
  </w:style>
  <w:style w:type="paragraph" w:customStyle="1" w:styleId="ConsPlusNormal">
    <w:name w:val="ConsPlusNormal"/>
    <w:rsid w:val="00C54D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2940F5"/>
    <w:pPr>
      <w:ind w:left="720"/>
      <w:contextualSpacing/>
    </w:pPr>
  </w:style>
  <w:style w:type="character" w:styleId="a6">
    <w:name w:val="Strong"/>
    <w:basedOn w:val="a0"/>
    <w:uiPriority w:val="99"/>
    <w:qFormat/>
    <w:locked/>
    <w:rsid w:val="00BC1796"/>
    <w:rPr>
      <w:rFonts w:cs="Times New Roman"/>
      <w:b/>
      <w:bCs/>
    </w:rPr>
  </w:style>
  <w:style w:type="paragraph" w:customStyle="1" w:styleId="ConsPlusNonformat">
    <w:name w:val="ConsPlusNonformat"/>
    <w:rsid w:val="00230A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rsid w:val="00816768"/>
  </w:style>
  <w:style w:type="character" w:styleId="a7">
    <w:name w:val="Hyperlink"/>
    <w:semiHidden/>
    <w:unhideWhenUsed/>
    <w:rsid w:val="00540198"/>
    <w:rPr>
      <w:color w:val="000080"/>
      <w:u w:val="single"/>
    </w:rPr>
  </w:style>
  <w:style w:type="paragraph" w:styleId="a8">
    <w:name w:val="Body Text"/>
    <w:basedOn w:val="a"/>
    <w:link w:val="a9"/>
    <w:semiHidden/>
    <w:unhideWhenUsed/>
    <w:rsid w:val="00540198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semiHidden/>
    <w:rsid w:val="0054019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54019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54019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styleId="aa">
    <w:name w:val="Emphasis"/>
    <w:basedOn w:val="a0"/>
    <w:uiPriority w:val="20"/>
    <w:qFormat/>
    <w:locked/>
    <w:rsid w:val="00540198"/>
    <w:rPr>
      <w:i/>
      <w:iCs/>
    </w:rPr>
  </w:style>
  <w:style w:type="paragraph" w:styleId="ab">
    <w:name w:val="Normal (Web)"/>
    <w:basedOn w:val="a"/>
    <w:uiPriority w:val="99"/>
    <w:semiHidden/>
    <w:unhideWhenUsed/>
    <w:rsid w:val="00C26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14247/" TargetMode="External"/><Relationship Id="rId5" Type="http://schemas.openxmlformats.org/officeDocument/2006/relationships/hyperlink" Target="https://pandia.ru/text/category/dolzhnostnie_instruk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Notariat</cp:lastModifiedBy>
  <cp:revision>294</cp:revision>
  <cp:lastPrinted>2020-03-31T06:52:00Z</cp:lastPrinted>
  <dcterms:created xsi:type="dcterms:W3CDTF">2017-01-23T16:41:00Z</dcterms:created>
  <dcterms:modified xsi:type="dcterms:W3CDTF">2020-03-31T07:21:00Z</dcterms:modified>
</cp:coreProperties>
</file>