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FC1DE0">
        <w:rPr>
          <w:b/>
          <w:sz w:val="40"/>
        </w:rPr>
        <w:t>59</w:t>
      </w:r>
    </w:p>
    <w:tbl>
      <w:tblPr>
        <w:tblW w:w="9534" w:type="dxa"/>
        <w:tblLook w:val="01E0"/>
      </w:tblPr>
      <w:tblGrid>
        <w:gridCol w:w="4450"/>
        <w:gridCol w:w="5084"/>
      </w:tblGrid>
      <w:tr w:rsidR="001B6030" w:rsidRPr="00AF393B" w:rsidTr="00E051D6">
        <w:trPr>
          <w:trHeight w:val="346"/>
        </w:trPr>
        <w:tc>
          <w:tcPr>
            <w:tcW w:w="4450" w:type="dxa"/>
            <w:shd w:val="clear" w:color="auto" w:fill="auto"/>
          </w:tcPr>
          <w:p w:rsidR="001B6030" w:rsidRPr="00AF393B" w:rsidRDefault="00FC1DE0" w:rsidP="00AD1250">
            <w:pPr>
              <w:rPr>
                <w:b/>
                <w:sz w:val="28"/>
                <w:szCs w:val="28"/>
              </w:rPr>
            </w:pPr>
            <w:r>
              <w:rPr>
                <w:b/>
                <w:sz w:val="28"/>
                <w:szCs w:val="28"/>
              </w:rPr>
              <w:t>29</w:t>
            </w:r>
            <w:r w:rsidR="001C5C2C">
              <w:rPr>
                <w:b/>
                <w:sz w:val="28"/>
                <w:szCs w:val="28"/>
              </w:rPr>
              <w:t>.</w:t>
            </w:r>
            <w:r w:rsidR="00D57709">
              <w:rPr>
                <w:b/>
                <w:sz w:val="28"/>
                <w:szCs w:val="28"/>
              </w:rPr>
              <w:t>0</w:t>
            </w:r>
            <w:r w:rsidR="00AD1250">
              <w:rPr>
                <w:b/>
                <w:sz w:val="28"/>
                <w:szCs w:val="28"/>
              </w:rPr>
              <w:t>6</w:t>
            </w:r>
            <w:r w:rsidR="001B6030" w:rsidRPr="00AF393B">
              <w:rPr>
                <w:b/>
                <w:sz w:val="28"/>
                <w:szCs w:val="28"/>
              </w:rPr>
              <w:t>.20</w:t>
            </w:r>
            <w:r w:rsidR="00D57709">
              <w:rPr>
                <w:b/>
                <w:sz w:val="28"/>
                <w:szCs w:val="28"/>
              </w:rPr>
              <w:t>2</w:t>
            </w:r>
            <w:r w:rsidR="00A6190C">
              <w:rPr>
                <w:b/>
                <w:sz w:val="28"/>
                <w:szCs w:val="28"/>
              </w:rPr>
              <w:t>1</w:t>
            </w:r>
          </w:p>
        </w:tc>
        <w:tc>
          <w:tcPr>
            <w:tcW w:w="5084"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2E5B4F" w:rsidP="001B6030">
            <w:pPr>
              <w:jc w:val="right"/>
              <w:rPr>
                <w:sz w:val="28"/>
                <w:szCs w:val="28"/>
              </w:rPr>
            </w:pPr>
            <w:r>
              <w:rPr>
                <w:sz w:val="28"/>
                <w:szCs w:val="28"/>
              </w:rPr>
              <w:t>Э.Ю.Беседин</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FC1DE0">
        <w:rPr>
          <w:sz w:val="28"/>
        </w:rPr>
        <w:t>29</w:t>
      </w:r>
      <w:r w:rsidR="00A4174D">
        <w:rPr>
          <w:sz w:val="28"/>
        </w:rPr>
        <w:t>.</w:t>
      </w:r>
      <w:r w:rsidR="0055351C">
        <w:rPr>
          <w:sz w:val="28"/>
        </w:rPr>
        <w:t>0</w:t>
      </w:r>
      <w:r w:rsidR="00197788">
        <w:rPr>
          <w:sz w:val="28"/>
        </w:rPr>
        <w:t>6</w:t>
      </w:r>
      <w:r w:rsidR="00A4174D">
        <w:rPr>
          <w:sz w:val="28"/>
        </w:rPr>
        <w:t>.20</w:t>
      </w:r>
      <w:r w:rsidR="00D57709">
        <w:rPr>
          <w:sz w:val="28"/>
        </w:rPr>
        <w:t>2</w:t>
      </w:r>
      <w:r w:rsidR="00A6190C">
        <w:rPr>
          <w:sz w:val="28"/>
        </w:rPr>
        <w:t>1</w:t>
      </w:r>
      <w:r w:rsidR="00A4174D">
        <w:rPr>
          <w:sz w:val="28"/>
        </w:rPr>
        <w:t xml:space="preserve"> </w:t>
      </w:r>
      <w:r w:rsidRPr="000F3274">
        <w:rPr>
          <w:sz w:val="28"/>
        </w:rPr>
        <w:t xml:space="preserve">№ </w:t>
      </w:r>
      <w:r w:rsidR="00FC1DE0">
        <w:rPr>
          <w:sz w:val="28"/>
        </w:rPr>
        <w:t>59</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A6190C">
              <w:rPr>
                <w:kern w:val="2"/>
                <w:sz w:val="28"/>
                <w:szCs w:val="28"/>
              </w:rPr>
              <w:t>4</w:t>
            </w:r>
            <w:r w:rsidR="00C23B41">
              <w:rPr>
                <w:kern w:val="2"/>
                <w:sz w:val="28"/>
                <w:szCs w:val="28"/>
              </w:rPr>
              <w:t>5</w:t>
            </w:r>
            <w:r w:rsidR="00A6190C">
              <w:rPr>
                <w:kern w:val="2"/>
                <w:sz w:val="28"/>
                <w:szCs w:val="28"/>
              </w:rPr>
              <w:t>1,5</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197788">
              <w:rPr>
                <w:kern w:val="2"/>
                <w:sz w:val="28"/>
                <w:szCs w:val="28"/>
              </w:rPr>
              <w:t>9</w:t>
            </w:r>
            <w:r w:rsidR="00A6190C">
              <w:rPr>
                <w:kern w:val="2"/>
                <w:sz w:val="28"/>
                <w:szCs w:val="28"/>
              </w:rPr>
              <w:t xml:space="preserve">6,3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D57709">
              <w:rPr>
                <w:kern w:val="2"/>
                <w:sz w:val="28"/>
                <w:szCs w:val="28"/>
              </w:rPr>
              <w:t>28</w:t>
            </w:r>
            <w:r w:rsidR="00E252DB">
              <w:rPr>
                <w:rFonts w:eastAsia="Calibri"/>
                <w:kern w:val="2"/>
                <w:sz w:val="28"/>
                <w:szCs w:val="28"/>
              </w:rPr>
              <w:t>,</w:t>
            </w:r>
            <w:r w:rsidR="00D57709">
              <w:rPr>
                <w:rFonts w:eastAsia="Calibri"/>
                <w:kern w:val="2"/>
                <w:sz w:val="28"/>
                <w:szCs w:val="28"/>
              </w:rPr>
              <w:t>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A6190C">
              <w:rPr>
                <w:kern w:val="2"/>
                <w:sz w:val="28"/>
                <w:szCs w:val="28"/>
              </w:rPr>
              <w:t xml:space="preserve">28,8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A6190C">
              <w:rPr>
                <w:kern w:val="2"/>
                <w:sz w:val="28"/>
                <w:szCs w:val="28"/>
              </w:rPr>
              <w:t>4</w:t>
            </w:r>
            <w:r w:rsidR="00C23B41">
              <w:rPr>
                <w:kern w:val="2"/>
                <w:sz w:val="28"/>
                <w:szCs w:val="28"/>
              </w:rPr>
              <w:t>5</w:t>
            </w:r>
            <w:r w:rsidR="00A6190C">
              <w:rPr>
                <w:kern w:val="2"/>
                <w:sz w:val="28"/>
                <w:szCs w:val="28"/>
              </w:rPr>
              <w:t>1,5</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C23B41">
              <w:rPr>
                <w:kern w:val="2"/>
                <w:sz w:val="28"/>
                <w:szCs w:val="28"/>
              </w:rPr>
              <w:t>9</w:t>
            </w:r>
            <w:r w:rsidR="00A6190C">
              <w:rPr>
                <w:kern w:val="2"/>
                <w:sz w:val="28"/>
                <w:szCs w:val="28"/>
              </w:rPr>
              <w:t>6,3</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в2022году–</w:t>
            </w:r>
            <w:r w:rsidR="00D57709">
              <w:rPr>
                <w:kern w:val="2"/>
                <w:sz w:val="28"/>
                <w:szCs w:val="28"/>
              </w:rPr>
              <w:t>28,8</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A6190C">
              <w:rPr>
                <w:kern w:val="2"/>
                <w:sz w:val="28"/>
                <w:szCs w:val="28"/>
              </w:rPr>
              <w:t>28,8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3"/>
        <w:gridCol w:w="1811"/>
        <w:gridCol w:w="965"/>
        <w:gridCol w:w="610"/>
        <w:gridCol w:w="571"/>
        <w:gridCol w:w="810"/>
        <w:gridCol w:w="567"/>
        <w:gridCol w:w="1200"/>
        <w:gridCol w:w="716"/>
        <w:gridCol w:w="716"/>
        <w:gridCol w:w="716"/>
        <w:gridCol w:w="858"/>
        <w:gridCol w:w="716"/>
        <w:gridCol w:w="716"/>
        <w:gridCol w:w="716"/>
        <w:gridCol w:w="716"/>
        <w:gridCol w:w="716"/>
        <w:gridCol w:w="716"/>
        <w:gridCol w:w="716"/>
        <w:gridCol w:w="716"/>
      </w:tblGrid>
      <w:tr w:rsidR="0000140E" w:rsidRPr="00612CA5" w:rsidTr="00AD4552">
        <w:trPr>
          <w:tblHeader/>
        </w:trPr>
        <w:tc>
          <w:tcPr>
            <w:tcW w:w="393" w:type="dxa"/>
            <w:vMerge w:val="restart"/>
            <w:tcBorders>
              <w:top w:val="single" w:sz="4" w:space="0" w:color="auto"/>
              <w:left w:val="single" w:sz="4" w:space="0" w:color="auto"/>
              <w:right w:val="single" w:sz="4" w:space="0" w:color="auto"/>
            </w:tcBorders>
          </w:tcPr>
          <w:p w:rsidR="0000140E" w:rsidRPr="00612CA5" w:rsidRDefault="0000140E" w:rsidP="00AD4552">
            <w:pPr>
              <w:ind w:left="-57" w:right="-57"/>
              <w:jc w:val="center"/>
              <w:rPr>
                <w:spacing w:val="-6"/>
                <w:kern w:val="2"/>
                <w:sz w:val="24"/>
                <w:szCs w:val="24"/>
              </w:rPr>
            </w:pPr>
            <w:r w:rsidRPr="00612CA5">
              <w:rPr>
                <w:spacing w:val="-6"/>
                <w:kern w:val="2"/>
                <w:sz w:val="24"/>
                <w:szCs w:val="24"/>
              </w:rPr>
              <w:t>№п/п</w:t>
            </w:r>
          </w:p>
        </w:tc>
        <w:tc>
          <w:tcPr>
            <w:tcW w:w="1811" w:type="dxa"/>
            <w:vMerge w:val="restart"/>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AD4552">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65" w:type="dxa"/>
            <w:vMerge w:val="restart"/>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58"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AD4552">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200" w:type="dxa"/>
            <w:vMerge w:val="restart"/>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AD4552">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73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AD4552">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AD4552">
        <w:trPr>
          <w:tblHeader/>
        </w:trPr>
        <w:tc>
          <w:tcPr>
            <w:tcW w:w="393" w:type="dxa"/>
            <w:vMerge/>
            <w:tcBorders>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811" w:type="dxa"/>
            <w:vMerge/>
            <w:tcBorders>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965" w:type="dxa"/>
            <w:vMerge/>
            <w:tcBorders>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ind w:left="-57" w:right="-57"/>
              <w:jc w:val="center"/>
              <w:rPr>
                <w:kern w:val="2"/>
                <w:sz w:val="24"/>
                <w:szCs w:val="24"/>
              </w:rPr>
            </w:pPr>
            <w:r w:rsidRPr="00612CA5">
              <w:rPr>
                <w:kern w:val="2"/>
                <w:sz w:val="24"/>
                <w:szCs w:val="24"/>
              </w:rPr>
              <w:t>ГРБС</w:t>
            </w:r>
          </w:p>
        </w:tc>
        <w:tc>
          <w:tcPr>
            <w:tcW w:w="57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ind w:left="-57" w:right="-57"/>
              <w:jc w:val="center"/>
              <w:rPr>
                <w:kern w:val="2"/>
                <w:sz w:val="24"/>
                <w:szCs w:val="24"/>
              </w:rPr>
            </w:pPr>
            <w:r w:rsidRPr="00612CA5">
              <w:rPr>
                <w:kern w:val="2"/>
                <w:sz w:val="24"/>
                <w:szCs w:val="24"/>
              </w:rPr>
              <w:t>РзПр</w:t>
            </w:r>
          </w:p>
        </w:tc>
        <w:tc>
          <w:tcPr>
            <w:tcW w:w="81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r w:rsidRPr="00612CA5">
              <w:rPr>
                <w:kern w:val="2"/>
                <w:sz w:val="24"/>
                <w:szCs w:val="24"/>
              </w:rPr>
              <w:t>ВР</w:t>
            </w:r>
          </w:p>
        </w:tc>
        <w:tc>
          <w:tcPr>
            <w:tcW w:w="1200" w:type="dxa"/>
            <w:vMerge/>
            <w:tcBorders>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2019</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2020</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2021</w:t>
            </w:r>
          </w:p>
        </w:tc>
        <w:tc>
          <w:tcPr>
            <w:tcW w:w="858"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2022</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2023</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2024</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2025</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2026</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2027</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2028</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2029</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5"/>
        <w:gridCol w:w="1772"/>
        <w:gridCol w:w="946"/>
        <w:gridCol w:w="597"/>
        <w:gridCol w:w="560"/>
        <w:gridCol w:w="791"/>
        <w:gridCol w:w="555"/>
        <w:gridCol w:w="1175"/>
        <w:gridCol w:w="701"/>
        <w:gridCol w:w="701"/>
        <w:gridCol w:w="701"/>
        <w:gridCol w:w="840"/>
        <w:gridCol w:w="701"/>
        <w:gridCol w:w="701"/>
        <w:gridCol w:w="701"/>
        <w:gridCol w:w="701"/>
        <w:gridCol w:w="701"/>
        <w:gridCol w:w="701"/>
        <w:gridCol w:w="701"/>
        <w:gridCol w:w="701"/>
      </w:tblGrid>
      <w:tr w:rsidR="0000140E" w:rsidRPr="00612CA5" w:rsidTr="0000140E">
        <w:trPr>
          <w:trHeight w:val="144"/>
          <w:tblHeader/>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jc w:val="center"/>
              <w:rPr>
                <w:kern w:val="2"/>
                <w:sz w:val="24"/>
                <w:szCs w:val="24"/>
              </w:rPr>
            </w:pPr>
            <w:r w:rsidRPr="00612CA5">
              <w:rPr>
                <w:kern w:val="2"/>
                <w:sz w:val="24"/>
                <w:szCs w:val="24"/>
              </w:rPr>
              <w:t>7</w:t>
            </w:r>
          </w:p>
        </w:tc>
        <w:tc>
          <w:tcPr>
            <w:tcW w:w="117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8</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9</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10</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11</w:t>
            </w:r>
          </w:p>
        </w:tc>
        <w:tc>
          <w:tcPr>
            <w:tcW w:w="84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19</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20</w:t>
            </w:r>
          </w:p>
        </w:tc>
      </w:tr>
      <w:tr w:rsidR="0000140E" w:rsidRPr="00612CA5" w:rsidTr="0000140E">
        <w:trPr>
          <w:trHeight w:val="144"/>
        </w:trPr>
        <w:tc>
          <w:tcPr>
            <w:tcW w:w="38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sidRPr="00612CA5">
              <w:rPr>
                <w:kern w:val="2"/>
                <w:sz w:val="24"/>
                <w:szCs w:val="24"/>
              </w:rPr>
              <w:lastRenderedPageBreak/>
              <w:t>всего</w:t>
            </w:r>
          </w:p>
          <w:p w:rsidR="0000140E" w:rsidRPr="00612CA5" w:rsidRDefault="0000140E" w:rsidP="00AD4552">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451,5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268,8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96,3</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r>
      <w:tr w:rsidR="0000140E" w:rsidRPr="00612CA5" w:rsidTr="0000140E">
        <w:trPr>
          <w:trHeight w:val="2283"/>
        </w:trPr>
        <w:tc>
          <w:tcPr>
            <w:tcW w:w="38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AD4552">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AD4552">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AD4552">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840"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r>
      <w:tr w:rsidR="0000140E" w:rsidRPr="00612CA5" w:rsidTr="0000140E">
        <w:trPr>
          <w:trHeight w:val="144"/>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sidRPr="00612CA5">
              <w:rPr>
                <w:kern w:val="2"/>
                <w:sz w:val="24"/>
                <w:szCs w:val="24"/>
              </w:rPr>
              <w:t>всего</w:t>
            </w:r>
          </w:p>
          <w:p w:rsidR="0000140E" w:rsidRPr="00612CA5" w:rsidRDefault="0000140E" w:rsidP="00AD4552">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451,5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268,8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96,3</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r>
      <w:tr w:rsidR="0000140E" w:rsidRPr="00612CA5" w:rsidTr="0000140E">
        <w:trPr>
          <w:trHeight w:val="1353"/>
        </w:trPr>
        <w:tc>
          <w:tcPr>
            <w:tcW w:w="386" w:type="dxa"/>
            <w:vMerge w:val="restart"/>
            <w:tcBorders>
              <w:top w:val="single" w:sz="4" w:space="0" w:color="auto"/>
              <w:left w:val="single" w:sz="4" w:space="0" w:color="auto"/>
              <w:right w:val="single" w:sz="4" w:space="0" w:color="auto"/>
            </w:tcBorders>
            <w:hideMark/>
          </w:tcPr>
          <w:p w:rsidR="0000140E" w:rsidRPr="00612CA5" w:rsidRDefault="0000140E" w:rsidP="00AD4552">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00140E" w:rsidRPr="00612CA5" w:rsidRDefault="0000140E" w:rsidP="00AD4552">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745A45" w:rsidRDefault="0000140E" w:rsidP="00AD4552">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745A45" w:rsidRDefault="0000140E" w:rsidP="00AD4552">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00140E" w:rsidRPr="00745A45" w:rsidRDefault="0000140E" w:rsidP="00AD4552">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00140E" w:rsidRPr="00745A45" w:rsidRDefault="0000140E" w:rsidP="00AD4552">
            <w:pPr>
              <w:jc w:val="center"/>
              <w:rPr>
                <w:kern w:val="2"/>
                <w:sz w:val="22"/>
                <w:szCs w:val="22"/>
              </w:rPr>
            </w:pPr>
            <w:r w:rsidRPr="00745A45">
              <w:rPr>
                <w:kern w:val="2"/>
                <w:sz w:val="22"/>
                <w:szCs w:val="22"/>
              </w:rPr>
              <w:t>240</w:t>
            </w: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252,4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242,4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r>
      <w:tr w:rsidR="0000140E" w:rsidRPr="00612CA5" w:rsidTr="0000140E">
        <w:trPr>
          <w:trHeight w:val="571"/>
        </w:trPr>
        <w:tc>
          <w:tcPr>
            <w:tcW w:w="386" w:type="dxa"/>
            <w:vMerge/>
            <w:tcBorders>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AD4552">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AD4552">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AD4552">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AD4552">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AD4552">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AD4552">
            <w:pPr>
              <w:jc w:val="center"/>
              <w:rPr>
                <w:kern w:val="2"/>
                <w:sz w:val="22"/>
                <w:szCs w:val="22"/>
              </w:rPr>
            </w:pPr>
            <w:r w:rsidRPr="00461B50">
              <w:rPr>
                <w:kern w:val="2"/>
                <w:sz w:val="22"/>
                <w:szCs w:val="22"/>
              </w:rPr>
              <w:t>610</w:t>
            </w:r>
          </w:p>
        </w:tc>
        <w:tc>
          <w:tcPr>
            <w:tcW w:w="1175"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r>
              <w:rPr>
                <w:bCs/>
                <w:kern w:val="2"/>
                <w:sz w:val="24"/>
                <w:szCs w:val="24"/>
              </w:rPr>
              <w:t>199,1</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r>
              <w:rPr>
                <w:bCs/>
                <w:kern w:val="2"/>
                <w:sz w:val="24"/>
                <w:szCs w:val="24"/>
              </w:rPr>
              <w:t>86,3</w:t>
            </w:r>
          </w:p>
        </w:tc>
        <w:tc>
          <w:tcPr>
            <w:tcW w:w="840"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AD4552">
            <w:pPr>
              <w:autoSpaceDE w:val="0"/>
              <w:autoSpaceDN w:val="0"/>
              <w:adjustRightInd w:val="0"/>
              <w:jc w:val="center"/>
              <w:rPr>
                <w:bCs/>
                <w:kern w:val="2"/>
                <w:sz w:val="24"/>
                <w:szCs w:val="24"/>
              </w:rPr>
            </w:pPr>
          </w:p>
        </w:tc>
      </w:tr>
      <w:tr w:rsidR="0000140E" w:rsidRPr="00612CA5" w:rsidTr="0000140E">
        <w:trPr>
          <w:trHeight w:val="144"/>
        </w:trPr>
        <w:tc>
          <w:tcPr>
            <w:tcW w:w="38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bCs/>
                <w:kern w:val="2"/>
                <w:sz w:val="24"/>
                <w:szCs w:val="24"/>
              </w:rPr>
            </w:pPr>
          </w:p>
        </w:tc>
      </w:tr>
      <w:tr w:rsidR="0000140E" w:rsidRPr="00612CA5" w:rsidTr="0000140E">
        <w:trPr>
          <w:trHeight w:val="144"/>
        </w:trPr>
        <w:tc>
          <w:tcPr>
            <w:tcW w:w="38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AD4552">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AD4552">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AD4552">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8550"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0140E">
        <w:trPr>
          <w:trHeight w:val="1112"/>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sidRPr="00612CA5">
              <w:rPr>
                <w:kern w:val="2"/>
                <w:sz w:val="24"/>
                <w:szCs w:val="24"/>
              </w:rPr>
              <w:t>всего</w:t>
            </w:r>
          </w:p>
          <w:p w:rsidR="0000140E" w:rsidRPr="00612CA5" w:rsidRDefault="0000140E" w:rsidP="00AD4552">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r>
      <w:tr w:rsidR="0000140E" w:rsidRPr="00612CA5" w:rsidTr="0000140E">
        <w:trPr>
          <w:trHeight w:val="2766"/>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r>
      <w:tr w:rsidR="0000140E" w:rsidRPr="00612CA5" w:rsidTr="0000140E">
        <w:trPr>
          <w:trHeight w:val="1558"/>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r>
      <w:tr w:rsidR="0000140E" w:rsidRPr="00612CA5" w:rsidTr="0000140E">
        <w:trPr>
          <w:trHeight w:val="1097"/>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sidRPr="00612CA5">
              <w:rPr>
                <w:kern w:val="2"/>
                <w:sz w:val="24"/>
                <w:szCs w:val="24"/>
              </w:rPr>
              <w:t>всего</w:t>
            </w:r>
          </w:p>
          <w:p w:rsidR="0000140E" w:rsidRPr="00612CA5" w:rsidRDefault="0000140E" w:rsidP="00AD4552">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r>
      <w:tr w:rsidR="0000140E" w:rsidRPr="00612CA5" w:rsidTr="0000140E">
        <w:trPr>
          <w:trHeight w:val="2495"/>
        </w:trPr>
        <w:tc>
          <w:tcPr>
            <w:tcW w:w="38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AD4552">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AD4552">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2B7E52">
        <w:trPr>
          <w:trHeight w:val="262"/>
          <w:tblHeader/>
        </w:trPr>
        <w:tc>
          <w:tcPr>
            <w:tcW w:w="38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A6190C" w:rsidP="00C23B41">
            <w:pPr>
              <w:autoSpaceDE w:val="0"/>
              <w:autoSpaceDN w:val="0"/>
              <w:adjustRightInd w:val="0"/>
              <w:spacing w:line="230" w:lineRule="auto"/>
              <w:jc w:val="center"/>
              <w:rPr>
                <w:kern w:val="2"/>
                <w:sz w:val="24"/>
                <w:szCs w:val="24"/>
              </w:rPr>
            </w:pPr>
            <w:r>
              <w:rPr>
                <w:kern w:val="2"/>
                <w:sz w:val="24"/>
                <w:szCs w:val="24"/>
              </w:rPr>
              <w:t>4</w:t>
            </w:r>
            <w:r w:rsidR="00C23B41">
              <w:rPr>
                <w:kern w:val="2"/>
                <w:sz w:val="24"/>
                <w:szCs w:val="24"/>
              </w:rPr>
              <w:t>5</w:t>
            </w:r>
            <w:r>
              <w:rPr>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C23B41" w:rsidP="009C0C3D">
            <w:pPr>
              <w:autoSpaceDE w:val="0"/>
              <w:autoSpaceDN w:val="0"/>
              <w:adjustRightInd w:val="0"/>
              <w:spacing w:line="230" w:lineRule="auto"/>
              <w:jc w:val="center"/>
              <w:rPr>
                <w:kern w:val="2"/>
                <w:sz w:val="24"/>
                <w:szCs w:val="24"/>
              </w:rPr>
            </w:pPr>
            <w:r>
              <w:rPr>
                <w:kern w:val="2"/>
                <w:sz w:val="24"/>
                <w:szCs w:val="24"/>
              </w:rPr>
              <w:t>9</w:t>
            </w:r>
            <w:r w:rsidR="00A6190C">
              <w:rPr>
                <w:kern w:val="2"/>
                <w:sz w:val="24"/>
                <w:szCs w:val="24"/>
              </w:rPr>
              <w:t>6,3</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F01F04" w:rsidP="009C0C3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A6190C" w:rsidP="009C0C3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C23B41">
            <w:pPr>
              <w:autoSpaceDE w:val="0"/>
              <w:autoSpaceDN w:val="0"/>
              <w:adjustRightInd w:val="0"/>
              <w:spacing w:line="230" w:lineRule="auto"/>
              <w:jc w:val="center"/>
              <w:rPr>
                <w:kern w:val="2"/>
                <w:sz w:val="24"/>
                <w:szCs w:val="24"/>
              </w:rPr>
            </w:pPr>
            <w:r>
              <w:rPr>
                <w:kern w:val="2"/>
                <w:sz w:val="24"/>
                <w:szCs w:val="24"/>
              </w:rPr>
              <w:t>4</w:t>
            </w:r>
            <w:r w:rsidR="00C23B41">
              <w:rPr>
                <w:kern w:val="2"/>
                <w:sz w:val="24"/>
                <w:szCs w:val="24"/>
              </w:rPr>
              <w:t>5</w:t>
            </w:r>
            <w:r>
              <w:rPr>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C23B41" w:rsidP="00CB649D">
            <w:pPr>
              <w:autoSpaceDE w:val="0"/>
              <w:autoSpaceDN w:val="0"/>
              <w:adjustRightInd w:val="0"/>
              <w:spacing w:line="230" w:lineRule="auto"/>
              <w:jc w:val="center"/>
              <w:rPr>
                <w:kern w:val="2"/>
                <w:sz w:val="24"/>
                <w:szCs w:val="24"/>
              </w:rPr>
            </w:pPr>
            <w:r>
              <w:rPr>
                <w:kern w:val="2"/>
                <w:sz w:val="24"/>
                <w:szCs w:val="24"/>
              </w:rPr>
              <w:t>9</w:t>
            </w:r>
            <w:r w:rsidR="00A6190C">
              <w:rPr>
                <w:kern w:val="2"/>
                <w:sz w:val="24"/>
                <w:szCs w:val="24"/>
              </w:rPr>
              <w:t>6,3</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«Пожарная</w:t>
            </w:r>
            <w:r w:rsidR="009A4E11">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C23B41" w:rsidP="00CB649D">
            <w:pPr>
              <w:autoSpaceDE w:val="0"/>
              <w:autoSpaceDN w:val="0"/>
              <w:adjustRightInd w:val="0"/>
              <w:spacing w:line="230" w:lineRule="auto"/>
              <w:jc w:val="center"/>
              <w:rPr>
                <w:kern w:val="2"/>
                <w:sz w:val="24"/>
                <w:szCs w:val="24"/>
              </w:rPr>
            </w:pPr>
            <w:r>
              <w:rPr>
                <w:kern w:val="2"/>
                <w:sz w:val="24"/>
                <w:szCs w:val="24"/>
              </w:rPr>
              <w:t>45</w:t>
            </w:r>
            <w:r w:rsidR="00A6190C">
              <w:rPr>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C23B41" w:rsidP="00CB649D">
            <w:pPr>
              <w:autoSpaceDE w:val="0"/>
              <w:autoSpaceDN w:val="0"/>
              <w:adjustRightInd w:val="0"/>
              <w:spacing w:line="230" w:lineRule="auto"/>
              <w:jc w:val="center"/>
              <w:rPr>
                <w:kern w:val="2"/>
                <w:sz w:val="24"/>
                <w:szCs w:val="24"/>
              </w:rPr>
            </w:pPr>
            <w:r>
              <w:rPr>
                <w:kern w:val="2"/>
                <w:sz w:val="24"/>
                <w:szCs w:val="24"/>
              </w:rPr>
              <w:t>9</w:t>
            </w:r>
            <w:r w:rsidR="00A6190C">
              <w:rPr>
                <w:kern w:val="2"/>
                <w:sz w:val="24"/>
                <w:szCs w:val="24"/>
              </w:rPr>
              <w:t>6,3</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C23B41" w:rsidP="00CB649D">
            <w:pPr>
              <w:autoSpaceDE w:val="0"/>
              <w:autoSpaceDN w:val="0"/>
              <w:adjustRightInd w:val="0"/>
              <w:spacing w:line="230" w:lineRule="auto"/>
              <w:jc w:val="center"/>
              <w:rPr>
                <w:kern w:val="2"/>
                <w:sz w:val="24"/>
                <w:szCs w:val="24"/>
              </w:rPr>
            </w:pPr>
            <w:r>
              <w:rPr>
                <w:kern w:val="2"/>
                <w:sz w:val="24"/>
                <w:szCs w:val="24"/>
              </w:rPr>
              <w:t>45</w:t>
            </w:r>
            <w:r w:rsidR="00A6190C">
              <w:rPr>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C23B41" w:rsidP="00CB649D">
            <w:pPr>
              <w:autoSpaceDE w:val="0"/>
              <w:autoSpaceDN w:val="0"/>
              <w:adjustRightInd w:val="0"/>
              <w:spacing w:line="230" w:lineRule="auto"/>
              <w:jc w:val="center"/>
              <w:rPr>
                <w:kern w:val="2"/>
                <w:sz w:val="24"/>
                <w:szCs w:val="24"/>
              </w:rPr>
            </w:pPr>
            <w:r>
              <w:rPr>
                <w:kern w:val="2"/>
                <w:sz w:val="24"/>
                <w:szCs w:val="24"/>
              </w:rPr>
              <w:t>9</w:t>
            </w:r>
            <w:r w:rsidR="00A6190C">
              <w:rPr>
                <w:kern w:val="2"/>
                <w:sz w:val="24"/>
                <w:szCs w:val="24"/>
              </w:rPr>
              <w:t>6,3</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A6190C" w:rsidP="00CB649D">
            <w:pPr>
              <w:spacing w:line="230" w:lineRule="auto"/>
              <w:jc w:val="center"/>
              <w:rPr>
                <w:sz w:val="24"/>
                <w:szCs w:val="24"/>
              </w:rPr>
            </w:pPr>
            <w:r>
              <w:rPr>
                <w:sz w:val="24"/>
                <w:szCs w:val="24"/>
              </w:rPr>
              <w:t>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2B7E52" w:rsidP="00745A45">
            <w:pPr>
              <w:jc w:val="right"/>
              <w:rPr>
                <w:sz w:val="28"/>
                <w:szCs w:val="28"/>
              </w:rPr>
            </w:pPr>
            <w:r>
              <w:rPr>
                <w:sz w:val="28"/>
                <w:szCs w:val="28"/>
              </w:rPr>
              <w:t>Э.Ю. Беседин</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141" w:rsidRDefault="005D3141">
      <w:r>
        <w:separator/>
      </w:r>
    </w:p>
  </w:endnote>
  <w:endnote w:type="continuationSeparator" w:id="1">
    <w:p w:rsidR="005D3141" w:rsidRDefault="005D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88" w:rsidRDefault="00FA08C6" w:rsidP="001B6030">
    <w:pPr>
      <w:pStyle w:val="a6"/>
      <w:framePr w:wrap="around" w:vAnchor="text" w:hAnchor="margin" w:xAlign="right" w:y="1"/>
      <w:rPr>
        <w:rStyle w:val="aa"/>
      </w:rPr>
    </w:pPr>
    <w:r>
      <w:rPr>
        <w:rStyle w:val="aa"/>
      </w:rPr>
      <w:fldChar w:fldCharType="begin"/>
    </w:r>
    <w:r w:rsidR="00197788">
      <w:rPr>
        <w:rStyle w:val="aa"/>
      </w:rPr>
      <w:instrText xml:space="preserve">PAGE  </w:instrText>
    </w:r>
    <w:r>
      <w:rPr>
        <w:rStyle w:val="aa"/>
      </w:rPr>
      <w:fldChar w:fldCharType="end"/>
    </w:r>
  </w:p>
  <w:p w:rsidR="00197788" w:rsidRDefault="00197788"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88" w:rsidRDefault="00FA08C6" w:rsidP="001B6030">
    <w:pPr>
      <w:pStyle w:val="a6"/>
      <w:framePr w:wrap="around" w:vAnchor="text" w:hAnchor="margin" w:xAlign="right" w:y="1"/>
      <w:rPr>
        <w:rStyle w:val="aa"/>
      </w:rPr>
    </w:pPr>
    <w:r>
      <w:rPr>
        <w:rStyle w:val="aa"/>
      </w:rPr>
      <w:fldChar w:fldCharType="begin"/>
    </w:r>
    <w:r w:rsidR="00197788">
      <w:rPr>
        <w:rStyle w:val="aa"/>
      </w:rPr>
      <w:instrText xml:space="preserve">PAGE  </w:instrText>
    </w:r>
    <w:r>
      <w:rPr>
        <w:rStyle w:val="aa"/>
      </w:rPr>
      <w:fldChar w:fldCharType="separate"/>
    </w:r>
    <w:r w:rsidR="00FC1DE0">
      <w:rPr>
        <w:rStyle w:val="aa"/>
        <w:noProof/>
      </w:rPr>
      <w:t>3</w:t>
    </w:r>
    <w:r>
      <w:rPr>
        <w:rStyle w:val="aa"/>
      </w:rPr>
      <w:fldChar w:fldCharType="end"/>
    </w:r>
  </w:p>
  <w:p w:rsidR="00197788" w:rsidRPr="00670060" w:rsidRDefault="00197788"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88" w:rsidRDefault="00FA08C6" w:rsidP="00827EF4">
    <w:pPr>
      <w:pStyle w:val="a6"/>
      <w:framePr w:wrap="around" w:vAnchor="text" w:hAnchor="margin" w:xAlign="right" w:y="1"/>
      <w:rPr>
        <w:rStyle w:val="aa"/>
      </w:rPr>
    </w:pPr>
    <w:r>
      <w:rPr>
        <w:rStyle w:val="aa"/>
      </w:rPr>
      <w:fldChar w:fldCharType="begin"/>
    </w:r>
    <w:r w:rsidR="00197788">
      <w:rPr>
        <w:rStyle w:val="aa"/>
      </w:rPr>
      <w:instrText xml:space="preserve">PAGE  </w:instrText>
    </w:r>
    <w:r>
      <w:rPr>
        <w:rStyle w:val="aa"/>
      </w:rPr>
      <w:fldChar w:fldCharType="separate"/>
    </w:r>
    <w:r w:rsidR="00FC1DE0">
      <w:rPr>
        <w:rStyle w:val="aa"/>
        <w:noProof/>
      </w:rPr>
      <w:t>1</w:t>
    </w:r>
    <w:r>
      <w:rPr>
        <w:rStyle w:val="aa"/>
      </w:rPr>
      <w:fldChar w:fldCharType="end"/>
    </w:r>
  </w:p>
  <w:p w:rsidR="00197788" w:rsidRPr="00670060" w:rsidRDefault="00197788"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88" w:rsidRDefault="00FA08C6" w:rsidP="00D00358">
    <w:pPr>
      <w:pStyle w:val="a6"/>
      <w:framePr w:wrap="around" w:vAnchor="text" w:hAnchor="margin" w:xAlign="right" w:y="1"/>
      <w:rPr>
        <w:rStyle w:val="aa"/>
      </w:rPr>
    </w:pPr>
    <w:r>
      <w:rPr>
        <w:rStyle w:val="aa"/>
      </w:rPr>
      <w:fldChar w:fldCharType="begin"/>
    </w:r>
    <w:r w:rsidR="00197788">
      <w:rPr>
        <w:rStyle w:val="aa"/>
      </w:rPr>
      <w:instrText xml:space="preserve">PAGE  </w:instrText>
    </w:r>
    <w:r>
      <w:rPr>
        <w:rStyle w:val="aa"/>
      </w:rPr>
      <w:fldChar w:fldCharType="end"/>
    </w:r>
  </w:p>
  <w:p w:rsidR="00197788" w:rsidRDefault="00197788">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88" w:rsidRDefault="00FA08C6" w:rsidP="00D00358">
    <w:pPr>
      <w:pStyle w:val="a6"/>
      <w:framePr w:wrap="around" w:vAnchor="text" w:hAnchor="margin" w:xAlign="right" w:y="1"/>
      <w:rPr>
        <w:rStyle w:val="aa"/>
      </w:rPr>
    </w:pPr>
    <w:r>
      <w:rPr>
        <w:rStyle w:val="aa"/>
      </w:rPr>
      <w:fldChar w:fldCharType="begin"/>
    </w:r>
    <w:r w:rsidR="00197788">
      <w:rPr>
        <w:rStyle w:val="aa"/>
      </w:rPr>
      <w:instrText xml:space="preserve">PAGE  </w:instrText>
    </w:r>
    <w:r>
      <w:rPr>
        <w:rStyle w:val="aa"/>
      </w:rPr>
      <w:fldChar w:fldCharType="separate"/>
    </w:r>
    <w:r w:rsidR="00FC1DE0">
      <w:rPr>
        <w:rStyle w:val="aa"/>
        <w:noProof/>
      </w:rPr>
      <w:t>8</w:t>
    </w:r>
    <w:r>
      <w:rPr>
        <w:rStyle w:val="aa"/>
      </w:rPr>
      <w:fldChar w:fldCharType="end"/>
    </w:r>
  </w:p>
  <w:p w:rsidR="00197788" w:rsidRPr="00670060" w:rsidRDefault="00197788"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141" w:rsidRDefault="005D3141">
      <w:r>
        <w:separator/>
      </w:r>
    </w:p>
  </w:footnote>
  <w:footnote w:type="continuationSeparator" w:id="1">
    <w:p w:rsidR="005D3141" w:rsidRDefault="005D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23F2"/>
    <w:rsid w:val="0005372C"/>
    <w:rsid w:val="00054D8B"/>
    <w:rsid w:val="000559D5"/>
    <w:rsid w:val="00060F3C"/>
    <w:rsid w:val="000808D6"/>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5752B"/>
    <w:rsid w:val="0037040B"/>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61B50"/>
    <w:rsid w:val="00462041"/>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59DD"/>
    <w:rsid w:val="00576426"/>
    <w:rsid w:val="00587BF6"/>
    <w:rsid w:val="00593BFA"/>
    <w:rsid w:val="00595283"/>
    <w:rsid w:val="005956A5"/>
    <w:rsid w:val="005A4BAA"/>
    <w:rsid w:val="005B5717"/>
    <w:rsid w:val="005C321D"/>
    <w:rsid w:val="005C4EA5"/>
    <w:rsid w:val="005C5FF3"/>
    <w:rsid w:val="005C7D32"/>
    <w:rsid w:val="005D3141"/>
    <w:rsid w:val="005E125B"/>
    <w:rsid w:val="005E2B84"/>
    <w:rsid w:val="005E76D3"/>
    <w:rsid w:val="00611679"/>
    <w:rsid w:val="00613D7D"/>
    <w:rsid w:val="00616E29"/>
    <w:rsid w:val="00617A1B"/>
    <w:rsid w:val="0062181F"/>
    <w:rsid w:val="0063238E"/>
    <w:rsid w:val="00652CE9"/>
    <w:rsid w:val="0065516C"/>
    <w:rsid w:val="006564DB"/>
    <w:rsid w:val="00660EE3"/>
    <w:rsid w:val="00670060"/>
    <w:rsid w:val="00676B57"/>
    <w:rsid w:val="00680230"/>
    <w:rsid w:val="0068662D"/>
    <w:rsid w:val="00687D01"/>
    <w:rsid w:val="00695202"/>
    <w:rsid w:val="006A31A5"/>
    <w:rsid w:val="006B31E2"/>
    <w:rsid w:val="006B3D5A"/>
    <w:rsid w:val="006C075F"/>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76B2"/>
    <w:rsid w:val="007F2809"/>
    <w:rsid w:val="00803F3C"/>
    <w:rsid w:val="00804CFE"/>
    <w:rsid w:val="00811C94"/>
    <w:rsid w:val="00811CF1"/>
    <w:rsid w:val="008249B9"/>
    <w:rsid w:val="00827EF4"/>
    <w:rsid w:val="008438D7"/>
    <w:rsid w:val="0085191D"/>
    <w:rsid w:val="00853B7D"/>
    <w:rsid w:val="00855044"/>
    <w:rsid w:val="00860E5A"/>
    <w:rsid w:val="00865C9A"/>
    <w:rsid w:val="00867AB6"/>
    <w:rsid w:val="00881A75"/>
    <w:rsid w:val="00884507"/>
    <w:rsid w:val="008867B2"/>
    <w:rsid w:val="008A26EE"/>
    <w:rsid w:val="008B0185"/>
    <w:rsid w:val="008B37E0"/>
    <w:rsid w:val="008B627C"/>
    <w:rsid w:val="008B6A3C"/>
    <w:rsid w:val="008B6AD3"/>
    <w:rsid w:val="008C13B2"/>
    <w:rsid w:val="008D3BEA"/>
    <w:rsid w:val="008E20E4"/>
    <w:rsid w:val="008F03CF"/>
    <w:rsid w:val="008F0CD2"/>
    <w:rsid w:val="008F15EF"/>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C62EC"/>
    <w:rsid w:val="00AD1250"/>
    <w:rsid w:val="00AD3933"/>
    <w:rsid w:val="00AD3B2E"/>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23B41"/>
    <w:rsid w:val="00C344E9"/>
    <w:rsid w:val="00C40151"/>
    <w:rsid w:val="00C45F81"/>
    <w:rsid w:val="00C51719"/>
    <w:rsid w:val="00C5249A"/>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73323"/>
    <w:rsid w:val="00D74AF9"/>
    <w:rsid w:val="00D75471"/>
    <w:rsid w:val="00D80C01"/>
    <w:rsid w:val="00D8390A"/>
    <w:rsid w:val="00D86B50"/>
    <w:rsid w:val="00DB0D28"/>
    <w:rsid w:val="00DB4D6B"/>
    <w:rsid w:val="00DC2302"/>
    <w:rsid w:val="00DC30CD"/>
    <w:rsid w:val="00DC56E5"/>
    <w:rsid w:val="00DC7EA4"/>
    <w:rsid w:val="00DE50C1"/>
    <w:rsid w:val="00E00DAC"/>
    <w:rsid w:val="00E04378"/>
    <w:rsid w:val="00E051D6"/>
    <w:rsid w:val="00E07D81"/>
    <w:rsid w:val="00E135EF"/>
    <w:rsid w:val="00E138E0"/>
    <w:rsid w:val="00E14FE7"/>
    <w:rsid w:val="00E252DB"/>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97B"/>
    <w:rsid w:val="00F965D8"/>
    <w:rsid w:val="00FA08C6"/>
    <w:rsid w:val="00FA3A7B"/>
    <w:rsid w:val="00FA6611"/>
    <w:rsid w:val="00FB7783"/>
    <w:rsid w:val="00FC1DE0"/>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2A7B-271A-4E0C-AB32-948285E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1995</TotalTime>
  <Pages>8</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51</cp:revision>
  <cp:lastPrinted>2021-03-15T10:37:00Z</cp:lastPrinted>
  <dcterms:created xsi:type="dcterms:W3CDTF">2018-11-01T10:31:00Z</dcterms:created>
  <dcterms:modified xsi:type="dcterms:W3CDTF">2021-06-30T11:12:00Z</dcterms:modified>
</cp:coreProperties>
</file>