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5" w:rsidRDefault="00E86945" w:rsidP="00E86945">
      <w:pPr>
        <w:jc w:val="center"/>
        <w:rPr>
          <w:b/>
          <w:sz w:val="32"/>
        </w:rPr>
      </w:pPr>
      <w:r>
        <w:rPr>
          <w:b/>
          <w:sz w:val="32"/>
        </w:rPr>
        <w:t>РОССИЙСКАЯ ФЕДЕРАЦИЯ</w:t>
      </w:r>
    </w:p>
    <w:p w:rsidR="00E86945" w:rsidRDefault="00E86945" w:rsidP="00E86945">
      <w:pPr>
        <w:jc w:val="center"/>
        <w:rPr>
          <w:b/>
          <w:sz w:val="32"/>
        </w:rPr>
      </w:pPr>
      <w:r>
        <w:rPr>
          <w:b/>
          <w:sz w:val="32"/>
        </w:rPr>
        <w:t>РОСТОВСКАЯ ОБЛАСТЬ</w:t>
      </w:r>
    </w:p>
    <w:p w:rsidR="00E86945" w:rsidRDefault="00E86945" w:rsidP="00E86945">
      <w:pPr>
        <w:jc w:val="center"/>
        <w:rPr>
          <w:b/>
          <w:sz w:val="32"/>
        </w:rPr>
      </w:pPr>
    </w:p>
    <w:p w:rsidR="00E86945" w:rsidRDefault="00E86945" w:rsidP="00E86945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E86945" w:rsidRDefault="00E86945" w:rsidP="00E86945">
      <w:pPr>
        <w:jc w:val="center"/>
        <w:rPr>
          <w:b/>
          <w:sz w:val="32"/>
        </w:rPr>
      </w:pPr>
      <w:r>
        <w:rPr>
          <w:b/>
          <w:sz w:val="32"/>
        </w:rPr>
        <w:t>ГЛУБОЧАНСКОГО СЕЛЬСКОГО ПОСЕЛЕНИЯ</w:t>
      </w:r>
    </w:p>
    <w:p w:rsidR="00E86945" w:rsidRDefault="00E86945" w:rsidP="00E86945">
      <w:pPr>
        <w:jc w:val="center"/>
        <w:rPr>
          <w:b/>
          <w:sz w:val="18"/>
        </w:rPr>
      </w:pPr>
    </w:p>
    <w:p w:rsidR="00E86945" w:rsidRDefault="00E86945" w:rsidP="00E86945">
      <w:pPr>
        <w:jc w:val="center"/>
        <w:rPr>
          <w:b/>
          <w:sz w:val="18"/>
        </w:rPr>
      </w:pPr>
    </w:p>
    <w:p w:rsidR="00E86945" w:rsidRDefault="003C279D" w:rsidP="00E86945">
      <w:pPr>
        <w:jc w:val="center"/>
        <w:rPr>
          <w:b/>
          <w:sz w:val="40"/>
        </w:rPr>
      </w:pPr>
      <w:r>
        <w:rPr>
          <w:b/>
          <w:sz w:val="40"/>
        </w:rPr>
        <w:t>РАСПОРЯЖЕНИЕ</w:t>
      </w:r>
    </w:p>
    <w:p w:rsidR="00E86945" w:rsidRDefault="00E86945" w:rsidP="00E86945">
      <w:pPr>
        <w:jc w:val="center"/>
        <w:rPr>
          <w:b/>
          <w:sz w:val="40"/>
        </w:rPr>
      </w:pPr>
      <w:r>
        <w:rPr>
          <w:b/>
          <w:sz w:val="40"/>
        </w:rPr>
        <w:t xml:space="preserve">№ </w:t>
      </w:r>
      <w:r w:rsidR="00EE61B0">
        <w:rPr>
          <w:b/>
          <w:sz w:val="40"/>
        </w:rPr>
        <w:t>51</w:t>
      </w:r>
    </w:p>
    <w:p w:rsidR="00E86945" w:rsidRDefault="00E86945" w:rsidP="00E86945">
      <w:pPr>
        <w:jc w:val="center"/>
        <w:rPr>
          <w:b/>
          <w:sz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9"/>
        <w:gridCol w:w="5118"/>
      </w:tblGrid>
      <w:tr w:rsidR="00E86945" w:rsidRPr="007C1B8A" w:rsidTr="00EE61B0">
        <w:trPr>
          <w:trHeight w:val="198"/>
        </w:trPr>
        <w:tc>
          <w:tcPr>
            <w:tcW w:w="4629" w:type="dxa"/>
            <w:shd w:val="clear" w:color="auto" w:fill="auto"/>
          </w:tcPr>
          <w:p w:rsidR="00E86945" w:rsidRPr="003C279D" w:rsidRDefault="00EE61B0" w:rsidP="00F762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F76252">
              <w:rPr>
                <w:b/>
                <w:sz w:val="28"/>
              </w:rPr>
              <w:t>1</w:t>
            </w:r>
            <w:r w:rsidR="00A76431">
              <w:rPr>
                <w:b/>
                <w:sz w:val="28"/>
              </w:rPr>
              <w:t>.12.</w:t>
            </w:r>
            <w:r w:rsidR="00F76252">
              <w:rPr>
                <w:b/>
                <w:sz w:val="28"/>
              </w:rPr>
              <w:t>2023</w:t>
            </w:r>
          </w:p>
        </w:tc>
        <w:tc>
          <w:tcPr>
            <w:tcW w:w="5118" w:type="dxa"/>
            <w:shd w:val="clear" w:color="auto" w:fill="auto"/>
          </w:tcPr>
          <w:p w:rsidR="00E86945" w:rsidRPr="003C279D" w:rsidRDefault="00E86945" w:rsidP="00100D3E">
            <w:pPr>
              <w:jc w:val="right"/>
              <w:rPr>
                <w:b/>
                <w:sz w:val="28"/>
              </w:rPr>
            </w:pPr>
            <w:r w:rsidRPr="003C279D">
              <w:rPr>
                <w:b/>
                <w:sz w:val="28"/>
              </w:rPr>
              <w:t>х. Плотников</w:t>
            </w:r>
          </w:p>
        </w:tc>
      </w:tr>
    </w:tbl>
    <w:p w:rsidR="00E86945" w:rsidRDefault="00E86945" w:rsidP="00E86945">
      <w:pPr>
        <w:jc w:val="right"/>
        <w:rPr>
          <w:b/>
        </w:rPr>
      </w:pPr>
    </w:p>
    <w:p w:rsidR="0014461A" w:rsidRPr="00D90B78" w:rsidRDefault="0014461A" w:rsidP="00E86945">
      <w:pPr>
        <w:jc w:val="right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268"/>
      </w:tblGrid>
      <w:tr w:rsidR="00E86945" w:rsidRPr="00D90B78" w:rsidTr="00E60E42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945" w:rsidRPr="00EE61B0" w:rsidRDefault="00EE61B0" w:rsidP="00F76252">
            <w:pPr>
              <w:rPr>
                <w:sz w:val="28"/>
              </w:rPr>
            </w:pPr>
            <w:r w:rsidRPr="00EE61B0">
              <w:rPr>
                <w:sz w:val="28"/>
              </w:rPr>
              <w:t xml:space="preserve">О проведении смотра-конкурса на звание «Лучший общественный пожарный старшина муниципального образования </w:t>
            </w:r>
            <w:r>
              <w:rPr>
                <w:sz w:val="28"/>
              </w:rPr>
              <w:t>«Глубочанское сельское поселение»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945" w:rsidRPr="00D90B78" w:rsidRDefault="00E86945" w:rsidP="00100D3E">
            <w:pPr>
              <w:outlineLvl w:val="0"/>
              <w:rPr>
                <w:sz w:val="32"/>
              </w:rPr>
            </w:pPr>
          </w:p>
        </w:tc>
      </w:tr>
    </w:tbl>
    <w:p w:rsidR="0014461A" w:rsidRDefault="0014461A" w:rsidP="009B18BD">
      <w:pPr>
        <w:autoSpaceDE w:val="0"/>
        <w:autoSpaceDN w:val="0"/>
        <w:adjustRightInd w:val="0"/>
        <w:ind w:firstLine="708"/>
        <w:jc w:val="both"/>
        <w:rPr>
          <w:rStyle w:val="postbody"/>
          <w:sz w:val="28"/>
        </w:rPr>
      </w:pPr>
    </w:p>
    <w:p w:rsidR="00EE61B0" w:rsidRDefault="00EE61B0" w:rsidP="009B18BD">
      <w:pPr>
        <w:autoSpaceDE w:val="0"/>
        <w:autoSpaceDN w:val="0"/>
        <w:adjustRightInd w:val="0"/>
        <w:ind w:firstLine="708"/>
        <w:jc w:val="both"/>
        <w:rPr>
          <w:rStyle w:val="postbody"/>
          <w:sz w:val="28"/>
        </w:rPr>
      </w:pPr>
    </w:p>
    <w:p w:rsidR="00EE61B0" w:rsidRPr="00EE61B0" w:rsidRDefault="00EE61B0" w:rsidP="00EE61B0">
      <w:pPr>
        <w:ind w:firstLine="708"/>
        <w:jc w:val="both"/>
        <w:rPr>
          <w:sz w:val="28"/>
        </w:rPr>
      </w:pPr>
      <w:proofErr w:type="gramStart"/>
      <w:r w:rsidRPr="00EE61B0">
        <w:rPr>
          <w:sz w:val="28"/>
          <w:highlight w:val="white"/>
        </w:rPr>
        <w:t xml:space="preserve">В целях повышения эффективности деятельности общественных пожарных старшин муниципального образования </w:t>
      </w:r>
      <w:r>
        <w:rPr>
          <w:sz w:val="28"/>
          <w:highlight w:val="white"/>
        </w:rPr>
        <w:t>«Глубочанское сельское поселение»</w:t>
      </w:r>
      <w:r w:rsidRPr="00EE61B0">
        <w:rPr>
          <w:sz w:val="28"/>
          <w:highlight w:val="white"/>
        </w:rPr>
        <w:t xml:space="preserve"> и определения, лучших из них в области содействия в обеспечении первичных мер пожарной безопасности на территории Зимовниковского района, на основании приказа департамента по предупреждению и ликвидации чрезвычайных ситуаций Ростовской области от 19.12.2023 № 111 «О проведении смотра-конкурса на звание «Лучший общественный пожарный старшина органов местного самоуправления Ростовской области»</w:t>
      </w:r>
      <w:proofErr w:type="gramEnd"/>
    </w:p>
    <w:p w:rsidR="00EE61B0" w:rsidRPr="00EE61B0" w:rsidRDefault="00EE61B0" w:rsidP="00EE61B0">
      <w:pPr>
        <w:ind w:left="540"/>
        <w:jc w:val="both"/>
        <w:rPr>
          <w:sz w:val="22"/>
        </w:rPr>
      </w:pPr>
      <w:r w:rsidRPr="00EE61B0">
        <w:rPr>
          <w:sz w:val="28"/>
          <w:highlight w:val="white"/>
        </w:rPr>
        <w:t> </w:t>
      </w:r>
    </w:p>
    <w:p w:rsidR="00EE61B0" w:rsidRPr="00EE61B0" w:rsidRDefault="00EE61B0" w:rsidP="00EE61B0">
      <w:pPr>
        <w:ind w:firstLine="709"/>
        <w:jc w:val="both"/>
        <w:rPr>
          <w:sz w:val="22"/>
        </w:rPr>
      </w:pPr>
      <w:r w:rsidRPr="00EE61B0">
        <w:rPr>
          <w:sz w:val="28"/>
          <w:highlight w:val="white"/>
        </w:rPr>
        <w:t>1. Орган</w:t>
      </w:r>
      <w:r>
        <w:rPr>
          <w:sz w:val="28"/>
          <w:highlight w:val="white"/>
        </w:rPr>
        <w:t>изовать и провести в период с 22</w:t>
      </w:r>
      <w:r w:rsidRPr="00EE61B0">
        <w:rPr>
          <w:sz w:val="28"/>
          <w:highlight w:val="white"/>
        </w:rPr>
        <w:t>.12.2023 по 2</w:t>
      </w:r>
      <w:r>
        <w:rPr>
          <w:sz w:val="28"/>
          <w:highlight w:val="white"/>
        </w:rPr>
        <w:t>9</w:t>
      </w:r>
      <w:r w:rsidRPr="00EE61B0">
        <w:rPr>
          <w:sz w:val="28"/>
          <w:highlight w:val="white"/>
        </w:rPr>
        <w:t>.</w:t>
      </w:r>
      <w:r>
        <w:rPr>
          <w:sz w:val="28"/>
          <w:highlight w:val="white"/>
        </w:rPr>
        <w:t>12</w:t>
      </w:r>
      <w:r w:rsidRPr="00EE61B0">
        <w:rPr>
          <w:sz w:val="28"/>
          <w:highlight w:val="white"/>
        </w:rPr>
        <w:t>.202</w:t>
      </w:r>
      <w:r>
        <w:rPr>
          <w:sz w:val="28"/>
          <w:highlight w:val="white"/>
        </w:rPr>
        <w:t>3</w:t>
      </w:r>
      <w:r w:rsidRPr="00EE61B0">
        <w:rPr>
          <w:sz w:val="28"/>
          <w:highlight w:val="white"/>
        </w:rPr>
        <w:t xml:space="preserve"> на </w:t>
      </w:r>
      <w:r>
        <w:rPr>
          <w:sz w:val="28"/>
          <w:highlight w:val="white"/>
        </w:rPr>
        <w:t>территории Глубочанского сельского поселения</w:t>
      </w:r>
      <w:r w:rsidRPr="00EE61B0">
        <w:rPr>
          <w:sz w:val="28"/>
          <w:highlight w:val="white"/>
        </w:rPr>
        <w:t xml:space="preserve"> смотр-конкурс на звание «Лучший общественный пожарный старшина муниципального образования </w:t>
      </w:r>
      <w:r>
        <w:rPr>
          <w:sz w:val="28"/>
          <w:highlight w:val="white"/>
        </w:rPr>
        <w:t>«Глубочанское сельское поселение»</w:t>
      </w:r>
      <w:r w:rsidRPr="00EE61B0">
        <w:rPr>
          <w:sz w:val="28"/>
          <w:highlight w:val="white"/>
        </w:rPr>
        <w:t xml:space="preserve"> (далее - смотр-конкурс)</w:t>
      </w:r>
    </w:p>
    <w:p w:rsidR="00EE61B0" w:rsidRPr="00EE61B0" w:rsidRDefault="00EE61B0" w:rsidP="00EE61B0">
      <w:pPr>
        <w:ind w:firstLine="709"/>
        <w:jc w:val="both"/>
        <w:rPr>
          <w:sz w:val="22"/>
        </w:rPr>
      </w:pPr>
      <w:r w:rsidRPr="00EE61B0">
        <w:rPr>
          <w:sz w:val="28"/>
          <w:highlight w:val="white"/>
        </w:rPr>
        <w:t>2. Утвердить:</w:t>
      </w:r>
    </w:p>
    <w:p w:rsidR="00EE61B0" w:rsidRPr="00EE61B0" w:rsidRDefault="00EE61B0" w:rsidP="00EE61B0">
      <w:pPr>
        <w:ind w:firstLine="709"/>
        <w:jc w:val="both"/>
        <w:rPr>
          <w:sz w:val="22"/>
        </w:rPr>
      </w:pPr>
      <w:r w:rsidRPr="00EE61B0">
        <w:rPr>
          <w:sz w:val="28"/>
          <w:highlight w:val="white"/>
        </w:rPr>
        <w:t>2.1. Положение о проведении смотра-конкурса, согласно приложению №1.</w:t>
      </w:r>
    </w:p>
    <w:p w:rsidR="00EE61B0" w:rsidRPr="00EE61B0" w:rsidRDefault="00EE61B0" w:rsidP="00EE61B0">
      <w:pPr>
        <w:ind w:firstLine="709"/>
        <w:jc w:val="both"/>
        <w:rPr>
          <w:sz w:val="22"/>
        </w:rPr>
      </w:pPr>
      <w:r w:rsidRPr="00EE61B0">
        <w:rPr>
          <w:sz w:val="28"/>
          <w:highlight w:val="white"/>
        </w:rPr>
        <w:t>2.2. Конкурсную комиссию по определению победителей  смотра-конкурса в составе согласно приложению № 2.</w:t>
      </w:r>
    </w:p>
    <w:p w:rsidR="00EE61B0" w:rsidRPr="00EE61B0" w:rsidRDefault="00EE61B0" w:rsidP="00EE61B0">
      <w:pPr>
        <w:ind w:firstLine="709"/>
        <w:jc w:val="both"/>
        <w:rPr>
          <w:sz w:val="22"/>
        </w:rPr>
      </w:pPr>
      <w:r w:rsidRPr="00EE61B0">
        <w:rPr>
          <w:sz w:val="28"/>
          <w:highlight w:val="white"/>
        </w:rPr>
        <w:t>3. Председателю конкурсной комиссии:</w:t>
      </w:r>
    </w:p>
    <w:p w:rsidR="00EE61B0" w:rsidRPr="00EE61B0" w:rsidRDefault="00EE61B0" w:rsidP="00EE61B0">
      <w:pPr>
        <w:ind w:firstLine="709"/>
        <w:jc w:val="both"/>
        <w:rPr>
          <w:sz w:val="22"/>
        </w:rPr>
      </w:pPr>
      <w:r w:rsidRPr="00EE61B0">
        <w:rPr>
          <w:sz w:val="28"/>
          <w:highlight w:val="white"/>
        </w:rPr>
        <w:t>3.1. Организовать работу по определению победителей  в соответствии с положением о смотре-конкурсе.</w:t>
      </w:r>
    </w:p>
    <w:p w:rsidR="00EE61B0" w:rsidRPr="00EE61B0" w:rsidRDefault="00EE61B0" w:rsidP="00EE61B0">
      <w:pPr>
        <w:ind w:firstLine="709"/>
        <w:jc w:val="both"/>
        <w:rPr>
          <w:sz w:val="22"/>
        </w:rPr>
      </w:pPr>
      <w:r w:rsidRPr="00EE61B0">
        <w:rPr>
          <w:sz w:val="28"/>
          <w:highlight w:val="white"/>
        </w:rPr>
        <w:t>3.2. Утвердить протокол зас</w:t>
      </w:r>
      <w:r>
        <w:rPr>
          <w:sz w:val="28"/>
          <w:highlight w:val="white"/>
        </w:rPr>
        <w:t>едания Конкурсной комиссии до 29.</w:t>
      </w:r>
      <w:r w:rsidRPr="00EE61B0">
        <w:rPr>
          <w:sz w:val="28"/>
          <w:highlight w:val="white"/>
        </w:rPr>
        <w:t>1</w:t>
      </w:r>
      <w:r>
        <w:rPr>
          <w:sz w:val="28"/>
          <w:highlight w:val="white"/>
        </w:rPr>
        <w:t>2</w:t>
      </w:r>
      <w:r w:rsidRPr="00EE61B0">
        <w:rPr>
          <w:sz w:val="28"/>
          <w:highlight w:val="white"/>
        </w:rPr>
        <w:t>.202</w:t>
      </w:r>
      <w:r>
        <w:rPr>
          <w:sz w:val="28"/>
          <w:highlight w:val="white"/>
        </w:rPr>
        <w:t>3</w:t>
      </w:r>
      <w:r w:rsidRPr="00EE61B0">
        <w:rPr>
          <w:sz w:val="28"/>
          <w:highlight w:val="white"/>
        </w:rPr>
        <w:t>.</w:t>
      </w:r>
    </w:p>
    <w:p w:rsidR="00EE61B0" w:rsidRPr="00EE61B0" w:rsidRDefault="00EE61B0" w:rsidP="00EE61B0">
      <w:pPr>
        <w:ind w:firstLine="709"/>
        <w:jc w:val="both"/>
        <w:rPr>
          <w:sz w:val="22"/>
        </w:rPr>
      </w:pPr>
      <w:r w:rsidRPr="00EE61B0">
        <w:rPr>
          <w:sz w:val="28"/>
          <w:highlight w:val="white"/>
        </w:rPr>
        <w:t>4. Секретарю конкурсной комиссии:</w:t>
      </w:r>
    </w:p>
    <w:p w:rsidR="00EE61B0" w:rsidRPr="00EE61B0" w:rsidRDefault="00EE61B0" w:rsidP="00EE61B0">
      <w:pPr>
        <w:ind w:firstLine="709"/>
        <w:jc w:val="both"/>
        <w:rPr>
          <w:sz w:val="22"/>
        </w:rPr>
      </w:pPr>
      <w:r w:rsidRPr="00EE61B0">
        <w:rPr>
          <w:sz w:val="28"/>
          <w:highlight w:val="white"/>
        </w:rPr>
        <w:t xml:space="preserve">4.1. Обеспечить организационно-методическую помощь конкурсной комиссии в проведении смотра-конкурса, а также провести сбор и анализ </w:t>
      </w:r>
      <w:r w:rsidRPr="00EE61B0">
        <w:rPr>
          <w:sz w:val="28"/>
          <w:highlight w:val="white"/>
        </w:rPr>
        <w:lastRenderedPageBreak/>
        <w:t xml:space="preserve">отчетной документации конкурсной комиссии муниципального образования </w:t>
      </w:r>
      <w:r>
        <w:rPr>
          <w:sz w:val="28"/>
          <w:highlight w:val="white"/>
        </w:rPr>
        <w:t>«Глубочанское сельское поселение»</w:t>
      </w:r>
      <w:r w:rsidRPr="00EE61B0">
        <w:rPr>
          <w:sz w:val="28"/>
          <w:highlight w:val="white"/>
        </w:rPr>
        <w:t>.</w:t>
      </w:r>
    </w:p>
    <w:p w:rsidR="00EE61B0" w:rsidRPr="00EE61B0" w:rsidRDefault="00EE61B0" w:rsidP="00EE61B0">
      <w:pPr>
        <w:ind w:firstLine="709"/>
        <w:jc w:val="both"/>
        <w:rPr>
          <w:sz w:val="22"/>
        </w:rPr>
      </w:pPr>
      <w:r>
        <w:rPr>
          <w:sz w:val="28"/>
          <w:highlight w:val="white"/>
        </w:rPr>
        <w:t>5</w:t>
      </w:r>
      <w:r w:rsidRPr="00EE61B0">
        <w:rPr>
          <w:sz w:val="28"/>
          <w:highlight w:val="white"/>
        </w:rPr>
        <w:t xml:space="preserve">. Контроль исполнения распоряжения </w:t>
      </w:r>
      <w:r>
        <w:rPr>
          <w:sz w:val="28"/>
          <w:highlight w:val="white"/>
        </w:rPr>
        <w:t>оставляю за собой</w:t>
      </w:r>
      <w:r w:rsidRPr="00EE61B0">
        <w:rPr>
          <w:sz w:val="28"/>
          <w:highlight w:val="white"/>
        </w:rPr>
        <w:t>.</w:t>
      </w:r>
    </w:p>
    <w:p w:rsidR="00EE61B0" w:rsidRPr="00EE61B0" w:rsidRDefault="00EE61B0" w:rsidP="00EE61B0">
      <w:pPr>
        <w:jc w:val="both"/>
        <w:rPr>
          <w:sz w:val="28"/>
          <w:highlight w:val="white"/>
        </w:rPr>
      </w:pPr>
      <w:r w:rsidRPr="00EE61B0">
        <w:rPr>
          <w:sz w:val="28"/>
          <w:highlight w:val="white"/>
        </w:rPr>
        <w:t> </w:t>
      </w:r>
    </w:p>
    <w:p w:rsidR="00EE61B0" w:rsidRDefault="00EE61B0" w:rsidP="00EE61B0">
      <w:pPr>
        <w:rPr>
          <w:sz w:val="26"/>
          <w:highlight w:val="white"/>
        </w:rPr>
      </w:pPr>
      <w:r>
        <w:rPr>
          <w:highlight w:val="white"/>
        </w:rPr>
        <w:t> </w:t>
      </w:r>
    </w:p>
    <w:p w:rsidR="0004714D" w:rsidRPr="003F63D0" w:rsidRDefault="0004714D" w:rsidP="0004714D">
      <w:pPr>
        <w:pStyle w:val="a8"/>
        <w:tabs>
          <w:tab w:val="left" w:pos="945"/>
        </w:tabs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4608"/>
        <w:gridCol w:w="1080"/>
        <w:gridCol w:w="4059"/>
      </w:tblGrid>
      <w:tr w:rsidR="0004714D" w:rsidRPr="008F2FC2" w:rsidTr="00462B90">
        <w:tc>
          <w:tcPr>
            <w:tcW w:w="4608" w:type="dxa"/>
            <w:shd w:val="clear" w:color="auto" w:fill="auto"/>
          </w:tcPr>
          <w:p w:rsidR="0004714D" w:rsidRPr="008F2FC2" w:rsidRDefault="00F76252" w:rsidP="00F762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И.о. г</w:t>
            </w:r>
            <w:r w:rsidR="0004714D" w:rsidRPr="008F2FC2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="0004714D" w:rsidRPr="008F2FC2">
              <w:rPr>
                <w:sz w:val="28"/>
              </w:rPr>
              <w:t xml:space="preserve"> </w:t>
            </w:r>
            <w:r w:rsidR="0004714D">
              <w:rPr>
                <w:sz w:val="28"/>
              </w:rPr>
              <w:t xml:space="preserve">Администрации </w:t>
            </w:r>
            <w:r w:rsidR="0004714D" w:rsidRPr="008F2FC2">
              <w:rPr>
                <w:sz w:val="28"/>
              </w:rPr>
              <w:t>Глубочанского сельского поселения</w:t>
            </w:r>
          </w:p>
        </w:tc>
        <w:tc>
          <w:tcPr>
            <w:tcW w:w="5139" w:type="dxa"/>
            <w:gridSpan w:val="2"/>
            <w:shd w:val="clear" w:color="auto" w:fill="auto"/>
          </w:tcPr>
          <w:p w:rsidR="0004714D" w:rsidRPr="008F2FC2" w:rsidRDefault="0004714D" w:rsidP="002F0392">
            <w:pPr>
              <w:jc w:val="both"/>
              <w:rPr>
                <w:sz w:val="28"/>
              </w:rPr>
            </w:pPr>
          </w:p>
          <w:p w:rsidR="0004714D" w:rsidRPr="008F2FC2" w:rsidRDefault="00F76252" w:rsidP="002F0392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С.С. Минаева</w:t>
            </w:r>
          </w:p>
        </w:tc>
      </w:tr>
      <w:tr w:rsidR="0004714D" w:rsidRPr="008F2FC2" w:rsidTr="00462B90">
        <w:tc>
          <w:tcPr>
            <w:tcW w:w="4608" w:type="dxa"/>
            <w:shd w:val="clear" w:color="auto" w:fill="auto"/>
          </w:tcPr>
          <w:p w:rsidR="0004714D" w:rsidRPr="008F2FC2" w:rsidRDefault="0004714D" w:rsidP="002F0392">
            <w:pPr>
              <w:jc w:val="center"/>
              <w:rPr>
                <w:sz w:val="28"/>
              </w:rPr>
            </w:pPr>
          </w:p>
        </w:tc>
        <w:tc>
          <w:tcPr>
            <w:tcW w:w="5139" w:type="dxa"/>
            <w:gridSpan w:val="2"/>
            <w:shd w:val="clear" w:color="auto" w:fill="auto"/>
          </w:tcPr>
          <w:p w:rsidR="0004714D" w:rsidRPr="008F2FC2" w:rsidRDefault="0004714D" w:rsidP="002F0392">
            <w:pPr>
              <w:jc w:val="both"/>
              <w:rPr>
                <w:sz w:val="28"/>
              </w:rPr>
            </w:pPr>
          </w:p>
        </w:tc>
      </w:tr>
      <w:tr w:rsidR="0004714D" w:rsidRPr="008F2FC2" w:rsidTr="00462B90">
        <w:tc>
          <w:tcPr>
            <w:tcW w:w="5688" w:type="dxa"/>
            <w:gridSpan w:val="2"/>
            <w:shd w:val="clear" w:color="auto" w:fill="auto"/>
          </w:tcPr>
          <w:p w:rsidR="0004714D" w:rsidRPr="006E29B2" w:rsidRDefault="0004714D" w:rsidP="002F0392">
            <w:pPr>
              <w:jc w:val="both"/>
            </w:pPr>
            <w:r>
              <w:t>Распоряж</w:t>
            </w:r>
            <w:r w:rsidRPr="006E29B2">
              <w:t xml:space="preserve">ение вносит </w:t>
            </w:r>
          </w:p>
          <w:p w:rsidR="0004714D" w:rsidRPr="006E29B2" w:rsidRDefault="00A133B8" w:rsidP="0004714D">
            <w:pPr>
              <w:jc w:val="both"/>
            </w:pPr>
            <w:r>
              <w:t>главны</w:t>
            </w:r>
            <w:r w:rsidR="0004714D">
              <w:t xml:space="preserve">й </w:t>
            </w:r>
            <w:r w:rsidR="0004714D" w:rsidRPr="006E29B2">
              <w:t xml:space="preserve">специалист </w:t>
            </w:r>
          </w:p>
        </w:tc>
        <w:tc>
          <w:tcPr>
            <w:tcW w:w="4059" w:type="dxa"/>
            <w:shd w:val="clear" w:color="auto" w:fill="auto"/>
          </w:tcPr>
          <w:p w:rsidR="0004714D" w:rsidRPr="008F2FC2" w:rsidRDefault="0004714D" w:rsidP="002F0392">
            <w:pPr>
              <w:jc w:val="both"/>
              <w:rPr>
                <w:sz w:val="28"/>
              </w:rPr>
            </w:pPr>
          </w:p>
        </w:tc>
      </w:tr>
    </w:tbl>
    <w:p w:rsidR="0004714D" w:rsidRDefault="0004714D" w:rsidP="0004714D">
      <w:pPr>
        <w:ind w:left="-180" w:firstLine="709"/>
        <w:jc w:val="both"/>
        <w:outlineLvl w:val="0"/>
        <w:rPr>
          <w:sz w:val="28"/>
          <w:szCs w:val="28"/>
        </w:rPr>
      </w:pPr>
    </w:p>
    <w:p w:rsidR="0004714D" w:rsidRDefault="0004714D" w:rsidP="0004714D">
      <w:pPr>
        <w:ind w:left="-180" w:firstLine="709"/>
        <w:jc w:val="both"/>
        <w:outlineLvl w:val="0"/>
        <w:rPr>
          <w:sz w:val="28"/>
          <w:szCs w:val="28"/>
        </w:rPr>
      </w:pPr>
    </w:p>
    <w:p w:rsidR="0004714D" w:rsidRDefault="0004714D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04714D">
      <w:pPr>
        <w:widowControl w:val="0"/>
        <w:jc w:val="center"/>
        <w:rPr>
          <w:sz w:val="28"/>
          <w:szCs w:val="28"/>
        </w:rPr>
      </w:pPr>
    </w:p>
    <w:p w:rsidR="00EE61B0" w:rsidRDefault="00EE61B0" w:rsidP="00EE61B0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EE61B0" w:rsidRDefault="00EE61B0" w:rsidP="00EE61B0">
      <w:pPr>
        <w:jc w:val="right"/>
      </w:pPr>
      <w:r>
        <w:t> к распоряжению Администрации</w:t>
      </w:r>
    </w:p>
    <w:p w:rsidR="00EE61B0" w:rsidRDefault="00EE61B0" w:rsidP="00EE61B0">
      <w:pPr>
        <w:jc w:val="right"/>
      </w:pPr>
      <w:r>
        <w:t>Глубочанского сельского поселения</w:t>
      </w:r>
    </w:p>
    <w:p w:rsidR="00EE61B0" w:rsidRDefault="00EE61B0" w:rsidP="00EE61B0">
      <w:pPr>
        <w:jc w:val="right"/>
      </w:pPr>
      <w:r>
        <w:t xml:space="preserve">от </w:t>
      </w:r>
      <w:r>
        <w:t>21.12.2023 № 51</w:t>
      </w:r>
    </w:p>
    <w:p w:rsidR="00EE61B0" w:rsidRDefault="00EE61B0" w:rsidP="00EE61B0">
      <w:r>
        <w:t> </w:t>
      </w:r>
    </w:p>
    <w:p w:rsidR="00EE61B0" w:rsidRDefault="00EE61B0" w:rsidP="00EE61B0">
      <w:pPr>
        <w:jc w:val="center"/>
      </w:pPr>
      <w:r>
        <w:t> </w:t>
      </w:r>
    </w:p>
    <w:p w:rsidR="00EE61B0" w:rsidRDefault="00EE61B0" w:rsidP="00EE61B0">
      <w:pPr>
        <w:jc w:val="center"/>
      </w:pPr>
      <w:r>
        <w:t> </w:t>
      </w:r>
    </w:p>
    <w:p w:rsidR="00EE61B0" w:rsidRPr="00EE61B0" w:rsidRDefault="00EE61B0" w:rsidP="00EE61B0">
      <w:pPr>
        <w:jc w:val="center"/>
        <w:rPr>
          <w:sz w:val="28"/>
        </w:rPr>
      </w:pPr>
      <w:r w:rsidRPr="00EE61B0">
        <w:rPr>
          <w:sz w:val="28"/>
        </w:rPr>
        <w:t>ПОЛОЖЕНИЕ</w:t>
      </w:r>
    </w:p>
    <w:p w:rsidR="00EE61B0" w:rsidRPr="00EE61B0" w:rsidRDefault="00EE61B0" w:rsidP="00EE61B0">
      <w:pPr>
        <w:jc w:val="center"/>
        <w:rPr>
          <w:sz w:val="28"/>
        </w:rPr>
      </w:pPr>
      <w:r w:rsidRPr="00EE61B0">
        <w:rPr>
          <w:sz w:val="28"/>
        </w:rPr>
        <w:t xml:space="preserve">о проведении смотра-конкурса на звание «Лучший общественный пожарный старшина муниципального образования </w:t>
      </w:r>
      <w:r w:rsidRPr="00EE61B0">
        <w:rPr>
          <w:sz w:val="28"/>
        </w:rPr>
        <w:t>«Глубочанское сельское поселение»</w:t>
      </w:r>
    </w:p>
    <w:p w:rsidR="00EE61B0" w:rsidRDefault="00EE61B0" w:rsidP="00EE61B0">
      <w:pPr>
        <w:jc w:val="center"/>
      </w:pPr>
      <w:r>
        <w:t> </w:t>
      </w:r>
    </w:p>
    <w:p w:rsidR="00EE61B0" w:rsidRPr="00EE61B0" w:rsidRDefault="00EE61B0" w:rsidP="00EE61B0">
      <w:pPr>
        <w:ind w:firstLine="709"/>
        <w:jc w:val="both"/>
        <w:rPr>
          <w:sz w:val="28"/>
        </w:rPr>
      </w:pPr>
      <w:r w:rsidRPr="00EE61B0">
        <w:rPr>
          <w:sz w:val="28"/>
        </w:rPr>
        <w:t xml:space="preserve">1. Настоящее Положение определяет цели, порядок организации, проведения и подведения итогов областного смотра-конкурса на звание «Лучший общественный пожарный старшина муниципального образования </w:t>
      </w:r>
      <w:r w:rsidRPr="00EE61B0">
        <w:rPr>
          <w:sz w:val="28"/>
        </w:rPr>
        <w:t>«Глубочанское сельское поселение»</w:t>
      </w:r>
      <w:r w:rsidRPr="00EE61B0">
        <w:rPr>
          <w:sz w:val="28"/>
        </w:rPr>
        <w:t xml:space="preserve"> (далее – смотр-конкурс).</w:t>
      </w:r>
    </w:p>
    <w:p w:rsidR="00EE61B0" w:rsidRPr="00EE61B0" w:rsidRDefault="00EE61B0" w:rsidP="00EE61B0">
      <w:pPr>
        <w:ind w:firstLine="709"/>
        <w:jc w:val="both"/>
        <w:rPr>
          <w:sz w:val="28"/>
        </w:rPr>
      </w:pPr>
      <w:r w:rsidRPr="00EE61B0">
        <w:rPr>
          <w:sz w:val="28"/>
        </w:rPr>
        <w:t>1.1. Смотр-конкурс проводится в целях:</w:t>
      </w:r>
    </w:p>
    <w:p w:rsidR="00EE61B0" w:rsidRPr="00EE61B0" w:rsidRDefault="00EE61B0" w:rsidP="00EE61B0">
      <w:pPr>
        <w:ind w:firstLine="708"/>
        <w:jc w:val="both"/>
        <w:rPr>
          <w:sz w:val="28"/>
        </w:rPr>
      </w:pPr>
      <w:r w:rsidRPr="00EE61B0">
        <w:rPr>
          <w:sz w:val="28"/>
        </w:rPr>
        <w:t xml:space="preserve">повышения эффективности деятельности общественных пожарных старшин и </w:t>
      </w:r>
      <w:proofErr w:type="gramStart"/>
      <w:r w:rsidRPr="00EE61B0">
        <w:rPr>
          <w:sz w:val="28"/>
        </w:rPr>
        <w:t>определения</w:t>
      </w:r>
      <w:proofErr w:type="gramEnd"/>
      <w:r w:rsidRPr="00EE61B0">
        <w:rPr>
          <w:sz w:val="28"/>
        </w:rPr>
        <w:t xml:space="preserve"> лучших из них, в области содействия органам местного самоуправления в обеспечении первичных мер пожарной безопасности;</w:t>
      </w:r>
    </w:p>
    <w:p w:rsidR="00EE61B0" w:rsidRPr="00EE61B0" w:rsidRDefault="00EE61B0" w:rsidP="00EE61B0">
      <w:pPr>
        <w:ind w:firstLine="708"/>
        <w:jc w:val="both"/>
        <w:rPr>
          <w:sz w:val="28"/>
        </w:rPr>
      </w:pPr>
      <w:r w:rsidRPr="00EE61B0">
        <w:rPr>
          <w:sz w:val="28"/>
        </w:rPr>
        <w:t>совершенствования правовых, организационно-планирующих и методических документов в области обеспечения первичных мер пожарной безопасности;</w:t>
      </w:r>
    </w:p>
    <w:p w:rsidR="00EE61B0" w:rsidRPr="00EE61B0" w:rsidRDefault="00EE61B0" w:rsidP="00EE61B0">
      <w:pPr>
        <w:ind w:firstLine="708"/>
        <w:jc w:val="both"/>
        <w:rPr>
          <w:sz w:val="28"/>
        </w:rPr>
      </w:pPr>
      <w:r w:rsidRPr="00EE61B0">
        <w:rPr>
          <w:sz w:val="28"/>
        </w:rPr>
        <w:t>вовлечения социально-ориентированного населения в осуществление деятельности по обеспечению первичных мер пожарной безопасности в сельских населенных пунктах;</w:t>
      </w:r>
    </w:p>
    <w:p w:rsidR="00EE61B0" w:rsidRPr="00EE61B0" w:rsidRDefault="00EE61B0" w:rsidP="00EE61B0">
      <w:pPr>
        <w:ind w:firstLine="708"/>
        <w:jc w:val="both"/>
        <w:rPr>
          <w:sz w:val="28"/>
        </w:rPr>
      </w:pPr>
      <w:r w:rsidRPr="00EE61B0">
        <w:rPr>
          <w:sz w:val="28"/>
        </w:rPr>
        <w:t>повышения уровня знаний и навыков населения в области обеспечения требований пожарной безопасности;</w:t>
      </w:r>
    </w:p>
    <w:p w:rsidR="00EE61B0" w:rsidRPr="00EE61B0" w:rsidRDefault="00EE61B0" w:rsidP="00EE61B0">
      <w:pPr>
        <w:ind w:firstLine="708"/>
        <w:jc w:val="both"/>
        <w:rPr>
          <w:sz w:val="28"/>
        </w:rPr>
      </w:pPr>
      <w:r w:rsidRPr="00EE61B0">
        <w:rPr>
          <w:sz w:val="28"/>
        </w:rPr>
        <w:t>пропаганды и распространения передового опыта работы общественных пожарных старшин.</w:t>
      </w:r>
    </w:p>
    <w:p w:rsidR="00EE61B0" w:rsidRPr="00EE61B0" w:rsidRDefault="00EE61B0" w:rsidP="00EE61B0">
      <w:pPr>
        <w:ind w:firstLine="708"/>
        <w:jc w:val="both"/>
        <w:rPr>
          <w:sz w:val="28"/>
        </w:rPr>
      </w:pPr>
      <w:r>
        <w:rPr>
          <w:sz w:val="28"/>
        </w:rPr>
        <w:t xml:space="preserve">1.2. </w:t>
      </w:r>
      <w:r w:rsidRPr="00EE61B0">
        <w:rPr>
          <w:sz w:val="28"/>
        </w:rPr>
        <w:t xml:space="preserve">Смотр-конкурс организует и проводит </w:t>
      </w:r>
      <w:r w:rsidR="00F26F8A">
        <w:rPr>
          <w:sz w:val="28"/>
        </w:rPr>
        <w:t>Администрация Глубочанского сельского поселения.</w:t>
      </w:r>
    </w:p>
    <w:p w:rsidR="00EE61B0" w:rsidRPr="00EE61B0" w:rsidRDefault="00EE61B0" w:rsidP="00EE61B0">
      <w:pPr>
        <w:tabs>
          <w:tab w:val="left" w:pos="3222"/>
        </w:tabs>
        <w:jc w:val="both"/>
        <w:rPr>
          <w:sz w:val="28"/>
        </w:rPr>
      </w:pPr>
      <w:r w:rsidRPr="00EE61B0">
        <w:rPr>
          <w:sz w:val="28"/>
        </w:rPr>
        <w:t> </w:t>
      </w:r>
      <w:r w:rsidRPr="00EE61B0">
        <w:rPr>
          <w:sz w:val="28"/>
        </w:rPr>
        <w:tab/>
      </w:r>
    </w:p>
    <w:p w:rsidR="00EE61B0" w:rsidRPr="00EE61B0" w:rsidRDefault="00EE61B0" w:rsidP="00EE61B0">
      <w:pPr>
        <w:jc w:val="center"/>
        <w:rPr>
          <w:sz w:val="28"/>
        </w:rPr>
      </w:pPr>
      <w:r w:rsidRPr="00EE61B0">
        <w:rPr>
          <w:sz w:val="28"/>
        </w:rPr>
        <w:t>2. Порядок создания и организации работы конкурсной комиссии</w:t>
      </w:r>
    </w:p>
    <w:p w:rsidR="00EE61B0" w:rsidRPr="00EE61B0" w:rsidRDefault="00EE61B0" w:rsidP="00EE61B0">
      <w:pPr>
        <w:jc w:val="both"/>
        <w:rPr>
          <w:sz w:val="28"/>
        </w:rPr>
      </w:pPr>
      <w:r w:rsidRPr="00EE61B0">
        <w:rPr>
          <w:sz w:val="28"/>
        </w:rPr>
        <w:t> </w:t>
      </w:r>
    </w:p>
    <w:p w:rsidR="00EE61B0" w:rsidRPr="00EE61B0" w:rsidRDefault="00EE61B0" w:rsidP="007D0DB7">
      <w:pPr>
        <w:ind w:firstLine="709"/>
        <w:jc w:val="both"/>
        <w:rPr>
          <w:sz w:val="28"/>
        </w:rPr>
      </w:pPr>
      <w:r w:rsidRPr="00EE61B0">
        <w:rPr>
          <w:sz w:val="28"/>
        </w:rPr>
        <w:t>2.1. Для организации, проведения и подведения итогов смотра-конкурса создаётся конкурсная комиссия.</w:t>
      </w:r>
    </w:p>
    <w:p w:rsidR="00EE61B0" w:rsidRPr="00EE61B0" w:rsidRDefault="00EE61B0" w:rsidP="007D0DB7">
      <w:pPr>
        <w:ind w:firstLine="709"/>
        <w:jc w:val="both"/>
        <w:rPr>
          <w:sz w:val="28"/>
        </w:rPr>
      </w:pPr>
      <w:r w:rsidRPr="00EE61B0">
        <w:rPr>
          <w:sz w:val="28"/>
        </w:rPr>
        <w:t xml:space="preserve">2.2. Конкурсная комиссия создаётся в составе председателя, </w:t>
      </w:r>
      <w:bookmarkStart w:id="0" w:name="_GoBack"/>
      <w:bookmarkEnd w:id="0"/>
      <w:r w:rsidRPr="00EE61B0">
        <w:rPr>
          <w:sz w:val="28"/>
        </w:rPr>
        <w:t>членов конкурсной комиссии и секретаря.</w:t>
      </w:r>
    </w:p>
    <w:p w:rsidR="00EE61B0" w:rsidRPr="00EE61B0" w:rsidRDefault="00EE61B0" w:rsidP="007D0DB7">
      <w:pPr>
        <w:ind w:firstLine="709"/>
        <w:jc w:val="both"/>
        <w:rPr>
          <w:sz w:val="28"/>
        </w:rPr>
      </w:pPr>
      <w:r w:rsidRPr="00EE61B0">
        <w:rPr>
          <w:sz w:val="28"/>
        </w:rPr>
        <w:t>2.3. Конкурсная комиссия осуществляет сбор материалов, представляемых для участия в смотре-конкурсе, определяет победителей, организует процедуру их награждения.</w:t>
      </w:r>
    </w:p>
    <w:p w:rsidR="00EE61B0" w:rsidRPr="00EE61B0" w:rsidRDefault="007D0DB7" w:rsidP="007D0DB7">
      <w:pPr>
        <w:ind w:firstLine="709"/>
        <w:jc w:val="both"/>
        <w:rPr>
          <w:sz w:val="28"/>
        </w:rPr>
      </w:pPr>
      <w:r>
        <w:rPr>
          <w:sz w:val="28"/>
        </w:rPr>
        <w:t xml:space="preserve">2.4. </w:t>
      </w:r>
      <w:r w:rsidR="00EE61B0" w:rsidRPr="00EE61B0">
        <w:rPr>
          <w:sz w:val="28"/>
        </w:rPr>
        <w:t>Решение конкурсной комиссии считается правомочным, если присутствует не менее двух третей членов комиссии.</w:t>
      </w:r>
    </w:p>
    <w:p w:rsidR="00EE61B0" w:rsidRPr="00EE61B0" w:rsidRDefault="00EE61B0" w:rsidP="007D0DB7">
      <w:pPr>
        <w:ind w:firstLine="709"/>
        <w:jc w:val="both"/>
        <w:rPr>
          <w:sz w:val="28"/>
        </w:rPr>
      </w:pPr>
      <w:r w:rsidRPr="00EE61B0">
        <w:rPr>
          <w:sz w:val="28"/>
        </w:rPr>
        <w:t xml:space="preserve">2.5. Решение конкурсной комиссии принимается открытым голосованием простым большинством голосов присутствующих на заседании членов </w:t>
      </w:r>
      <w:r w:rsidRPr="00EE61B0">
        <w:rPr>
          <w:sz w:val="28"/>
        </w:rPr>
        <w:lastRenderedPageBreak/>
        <w:t>комиссии. При равенстве голосов членов конкурсной комиссии право решающего голоса остаётся за председателем конкурсной комиссии.</w:t>
      </w:r>
    </w:p>
    <w:p w:rsidR="00EE61B0" w:rsidRPr="00EE61B0" w:rsidRDefault="00EE61B0" w:rsidP="007D0DB7">
      <w:pPr>
        <w:ind w:firstLine="709"/>
        <w:jc w:val="both"/>
        <w:rPr>
          <w:sz w:val="28"/>
        </w:rPr>
      </w:pPr>
      <w:r w:rsidRPr="00EE61B0">
        <w:rPr>
          <w:sz w:val="28"/>
        </w:rPr>
        <w:t>2.6. Результаты заседания конкурсной комиссии в теч</w:t>
      </w:r>
      <w:r w:rsidR="007D0DB7">
        <w:rPr>
          <w:sz w:val="28"/>
        </w:rPr>
        <w:t>ение пяти дней, но не позднее 29</w:t>
      </w:r>
      <w:r w:rsidRPr="00EE61B0">
        <w:rPr>
          <w:sz w:val="28"/>
        </w:rPr>
        <w:t xml:space="preserve"> </w:t>
      </w:r>
      <w:r w:rsidR="007D0DB7">
        <w:rPr>
          <w:sz w:val="28"/>
        </w:rPr>
        <w:t>декаб</w:t>
      </w:r>
      <w:r w:rsidRPr="00EE61B0">
        <w:rPr>
          <w:sz w:val="28"/>
        </w:rPr>
        <w:t>ря оформляются протоколом.</w:t>
      </w:r>
    </w:p>
    <w:p w:rsidR="00EE61B0" w:rsidRPr="00EE61B0" w:rsidRDefault="00EE61B0" w:rsidP="007D0DB7">
      <w:pPr>
        <w:tabs>
          <w:tab w:val="left" w:pos="3905"/>
        </w:tabs>
        <w:jc w:val="both"/>
        <w:rPr>
          <w:sz w:val="28"/>
        </w:rPr>
      </w:pPr>
      <w:r w:rsidRPr="00EE61B0">
        <w:rPr>
          <w:sz w:val="28"/>
        </w:rPr>
        <w:t> </w:t>
      </w:r>
      <w:r w:rsidR="007D0DB7">
        <w:rPr>
          <w:sz w:val="28"/>
        </w:rPr>
        <w:tab/>
      </w:r>
    </w:p>
    <w:p w:rsidR="00EE61B0" w:rsidRPr="00EE61B0" w:rsidRDefault="00EE61B0" w:rsidP="00462B90">
      <w:pPr>
        <w:jc w:val="center"/>
        <w:rPr>
          <w:sz w:val="28"/>
        </w:rPr>
      </w:pPr>
      <w:r w:rsidRPr="00EE61B0">
        <w:rPr>
          <w:sz w:val="28"/>
        </w:rPr>
        <w:t>3. Порядок проведения смотра-конкурса</w:t>
      </w:r>
    </w:p>
    <w:p w:rsidR="00EE61B0" w:rsidRPr="00EE61B0" w:rsidRDefault="00EE61B0" w:rsidP="00EE61B0">
      <w:pPr>
        <w:jc w:val="both"/>
        <w:rPr>
          <w:sz w:val="28"/>
        </w:rPr>
      </w:pPr>
      <w:r w:rsidRPr="00EE61B0">
        <w:rPr>
          <w:sz w:val="28"/>
        </w:rPr>
        <w:t> </w:t>
      </w:r>
    </w:p>
    <w:p w:rsidR="00EE61B0" w:rsidRPr="00EE61B0" w:rsidRDefault="00EE61B0" w:rsidP="00EE61B0">
      <w:pPr>
        <w:spacing w:before="134" w:after="134"/>
        <w:ind w:firstLine="709"/>
        <w:jc w:val="both"/>
        <w:rPr>
          <w:sz w:val="28"/>
        </w:rPr>
      </w:pPr>
      <w:r w:rsidRPr="00EE61B0">
        <w:rPr>
          <w:sz w:val="28"/>
        </w:rPr>
        <w:t>3.1. Смотр-конкурс проводится ежегодно в период с 20</w:t>
      </w:r>
      <w:r w:rsidR="00462B90">
        <w:rPr>
          <w:sz w:val="28"/>
        </w:rPr>
        <w:t xml:space="preserve"> </w:t>
      </w:r>
      <w:r w:rsidRPr="00EE61B0">
        <w:rPr>
          <w:sz w:val="28"/>
        </w:rPr>
        <w:t xml:space="preserve">декабря </w:t>
      </w:r>
      <w:r w:rsidR="00462B90">
        <w:rPr>
          <w:sz w:val="28"/>
        </w:rPr>
        <w:t>29 декабря</w:t>
      </w:r>
      <w:r w:rsidRPr="00EE61B0">
        <w:rPr>
          <w:sz w:val="28"/>
        </w:rPr>
        <w:t xml:space="preserve"> в </w:t>
      </w:r>
      <w:r w:rsidR="00462B90">
        <w:rPr>
          <w:sz w:val="28"/>
        </w:rPr>
        <w:t>два</w:t>
      </w:r>
      <w:r w:rsidRPr="00EE61B0">
        <w:rPr>
          <w:sz w:val="28"/>
        </w:rPr>
        <w:t xml:space="preserve"> этапа:</w:t>
      </w:r>
    </w:p>
    <w:p w:rsidR="00EE61B0" w:rsidRPr="00EE61B0" w:rsidRDefault="00EE61B0" w:rsidP="00EE61B0">
      <w:pPr>
        <w:spacing w:before="134" w:after="134"/>
        <w:ind w:firstLine="709"/>
        <w:jc w:val="both"/>
        <w:rPr>
          <w:sz w:val="28"/>
        </w:rPr>
      </w:pPr>
      <w:r w:rsidRPr="00EE61B0">
        <w:rPr>
          <w:sz w:val="28"/>
        </w:rPr>
        <w:t xml:space="preserve">3.2. На каждом этапе смотра-конкурса соответствующими конкурсными комиссиями оценивается деятельность общественных пожарных старшин муниципального образования </w:t>
      </w:r>
      <w:r w:rsidRPr="00EE61B0">
        <w:rPr>
          <w:sz w:val="28"/>
        </w:rPr>
        <w:t>«Глубочанское сельское поселение»</w:t>
      </w:r>
      <w:r w:rsidRPr="00EE61B0">
        <w:rPr>
          <w:sz w:val="28"/>
        </w:rPr>
        <w:t>, в соответствии с критериями оценки, установленными настоящим Положением (приложение 1) с последующим оформлением оценочного листа (приложение 2).</w:t>
      </w:r>
    </w:p>
    <w:p w:rsidR="00EE61B0" w:rsidRPr="00EE61B0" w:rsidRDefault="00EE61B0" w:rsidP="00EE61B0">
      <w:pPr>
        <w:spacing w:before="134" w:after="134"/>
        <w:ind w:firstLine="709"/>
        <w:jc w:val="both"/>
        <w:rPr>
          <w:sz w:val="28"/>
        </w:rPr>
      </w:pPr>
      <w:r w:rsidRPr="00EE61B0">
        <w:rPr>
          <w:sz w:val="28"/>
        </w:rPr>
        <w:t>3.3. Каждый критерий члены конкурсных комиссий оценивают по трех бальной системе, установленной в приложении 1 к настоящему Положению. Общей оценкой является сумма баллов.</w:t>
      </w:r>
    </w:p>
    <w:p w:rsidR="00EE61B0" w:rsidRPr="00EE61B0" w:rsidRDefault="00EE61B0" w:rsidP="00EE61B0">
      <w:pPr>
        <w:spacing w:before="134" w:after="134"/>
        <w:ind w:firstLine="709"/>
        <w:jc w:val="both"/>
        <w:rPr>
          <w:sz w:val="28"/>
        </w:rPr>
      </w:pPr>
      <w:r w:rsidRPr="00EE61B0">
        <w:rPr>
          <w:sz w:val="28"/>
        </w:rPr>
        <w:t xml:space="preserve">3.4. Первый этап проводится </w:t>
      </w:r>
      <w:r w:rsidR="00462B90">
        <w:rPr>
          <w:sz w:val="28"/>
        </w:rPr>
        <w:t>администрацией Глубочанского сельского поселения</w:t>
      </w:r>
      <w:r w:rsidRPr="00EE61B0">
        <w:rPr>
          <w:sz w:val="28"/>
        </w:rPr>
        <w:t xml:space="preserve"> с 20</w:t>
      </w:r>
      <w:r w:rsidR="00462B90">
        <w:rPr>
          <w:sz w:val="28"/>
        </w:rPr>
        <w:t xml:space="preserve"> </w:t>
      </w:r>
      <w:r w:rsidRPr="00EE61B0">
        <w:rPr>
          <w:sz w:val="28"/>
        </w:rPr>
        <w:t>по</w:t>
      </w:r>
      <w:r w:rsidR="00462B90">
        <w:rPr>
          <w:sz w:val="28"/>
        </w:rPr>
        <w:t xml:space="preserve"> 25 декабря, в ходе которого конкурсная комиссия сельского поселения </w:t>
      </w:r>
      <w:r w:rsidRPr="00EE61B0">
        <w:rPr>
          <w:sz w:val="28"/>
        </w:rPr>
        <w:t>определя</w:t>
      </w:r>
      <w:r w:rsidR="00462B90">
        <w:rPr>
          <w:sz w:val="28"/>
        </w:rPr>
        <w:t>е</w:t>
      </w:r>
      <w:r w:rsidRPr="00EE61B0">
        <w:rPr>
          <w:sz w:val="28"/>
        </w:rPr>
        <w:t>т лучшего общественного пожарного старшину в своем сельском поселении.</w:t>
      </w:r>
    </w:p>
    <w:p w:rsidR="00EE61B0" w:rsidRPr="00EE61B0" w:rsidRDefault="00EE61B0" w:rsidP="00EE61B0">
      <w:pPr>
        <w:spacing w:before="134" w:after="134"/>
        <w:ind w:firstLine="709"/>
        <w:jc w:val="both"/>
        <w:rPr>
          <w:sz w:val="28"/>
        </w:rPr>
      </w:pPr>
      <w:r w:rsidRPr="00EE61B0">
        <w:rPr>
          <w:sz w:val="28"/>
        </w:rPr>
        <w:t xml:space="preserve">3.5. Второй этап проводится Администрацией Зимовниковского района с 26 по 29 декабря, в ходе которого конкурсной комиссией определяется лучший общественный пожарный старшина муниципального образования </w:t>
      </w:r>
      <w:r w:rsidRPr="00EE61B0">
        <w:rPr>
          <w:sz w:val="28"/>
        </w:rPr>
        <w:t>«</w:t>
      </w:r>
      <w:r w:rsidR="00462B90">
        <w:rPr>
          <w:sz w:val="28"/>
        </w:rPr>
        <w:t>Зимовниковский район</w:t>
      </w:r>
      <w:r w:rsidRPr="00EE61B0">
        <w:rPr>
          <w:sz w:val="28"/>
        </w:rPr>
        <w:t>»</w:t>
      </w:r>
      <w:r w:rsidR="00462B90">
        <w:rPr>
          <w:sz w:val="28"/>
        </w:rPr>
        <w:t xml:space="preserve"> </w:t>
      </w:r>
      <w:r w:rsidRPr="00EE61B0">
        <w:rPr>
          <w:sz w:val="28"/>
        </w:rPr>
        <w:t xml:space="preserve">из числа </w:t>
      </w:r>
      <w:proofErr w:type="gramStart"/>
      <w:r w:rsidRPr="00EE61B0">
        <w:rPr>
          <w:sz w:val="28"/>
        </w:rPr>
        <w:t>победивших</w:t>
      </w:r>
      <w:proofErr w:type="gramEnd"/>
      <w:r w:rsidRPr="00EE61B0">
        <w:rPr>
          <w:sz w:val="28"/>
        </w:rPr>
        <w:t xml:space="preserve"> по результатам первого этапа смотра-конкурса.</w:t>
      </w:r>
    </w:p>
    <w:p w:rsidR="00EE61B0" w:rsidRPr="00EE61B0" w:rsidRDefault="00EE61B0" w:rsidP="00EE61B0">
      <w:pPr>
        <w:spacing w:before="134" w:after="134"/>
        <w:ind w:firstLine="709"/>
        <w:jc w:val="both"/>
        <w:rPr>
          <w:sz w:val="28"/>
        </w:rPr>
      </w:pPr>
      <w:r w:rsidRPr="00EE61B0">
        <w:rPr>
          <w:sz w:val="28"/>
        </w:rPr>
        <w:t xml:space="preserve">3.6. Третий этап проводится департаментом по предупреждению и ликвидации чрезвычайных ситуаций Ростовской области с 15.01.2024 по 31.01.2024, в </w:t>
      </w:r>
      <w:proofErr w:type="gramStart"/>
      <w:r w:rsidRPr="00EE61B0">
        <w:rPr>
          <w:sz w:val="28"/>
        </w:rPr>
        <w:t>ходе</w:t>
      </w:r>
      <w:proofErr w:type="gramEnd"/>
      <w:r w:rsidRPr="00EE61B0">
        <w:rPr>
          <w:sz w:val="28"/>
        </w:rPr>
        <w:t xml:space="preserve"> которого конкурсная комиссия департамента по предупреждению и ликвидации чрезвычайных ситуаций Ростовской области осуществляет рассмотрение и оценку, представленных в департамент по предупреждению и ликвидации чрезвычайных ситуаций Ростовской области конкурсной комиссией муниципального образования </w:t>
      </w:r>
      <w:r w:rsidRPr="00EE61B0">
        <w:rPr>
          <w:sz w:val="28"/>
        </w:rPr>
        <w:t>«</w:t>
      </w:r>
      <w:r w:rsidR="00462B90">
        <w:rPr>
          <w:sz w:val="28"/>
        </w:rPr>
        <w:t>Зимовниковский район</w:t>
      </w:r>
      <w:r w:rsidRPr="00EE61B0">
        <w:rPr>
          <w:sz w:val="28"/>
        </w:rPr>
        <w:t>»</w:t>
      </w:r>
      <w:r w:rsidRPr="00EE61B0">
        <w:rPr>
          <w:sz w:val="28"/>
        </w:rPr>
        <w:t xml:space="preserve"> конкурсных материалов, по результатам рассмотрения которых определяется победитель смотра-конкурса. </w:t>
      </w:r>
    </w:p>
    <w:p w:rsidR="00EE61B0" w:rsidRPr="00EE61B0" w:rsidRDefault="00EE61B0" w:rsidP="00EE61B0">
      <w:pPr>
        <w:spacing w:before="134" w:after="134"/>
        <w:ind w:firstLine="709"/>
        <w:jc w:val="both"/>
        <w:rPr>
          <w:sz w:val="28"/>
        </w:rPr>
      </w:pPr>
      <w:r w:rsidRPr="00EE61B0">
        <w:rPr>
          <w:sz w:val="28"/>
        </w:rPr>
        <w:t>3.7. В целях объективной оценки деятельности участников смотра-конкурса конкурсная комиссия по определению победителей смотра-конкурса, указанная в пункте 2.1. настоящего Положения, вправе запрашивать дополнительные материалы, характеризующие деятельность указанных лиц в области обеспечения первичных мер пожарной безопасности.</w:t>
      </w:r>
    </w:p>
    <w:p w:rsidR="00EE61B0" w:rsidRPr="00EE61B0" w:rsidRDefault="00EE61B0" w:rsidP="00EE61B0">
      <w:pPr>
        <w:spacing w:before="134" w:after="134"/>
        <w:ind w:firstLine="709"/>
        <w:jc w:val="both"/>
        <w:rPr>
          <w:sz w:val="28"/>
        </w:rPr>
      </w:pPr>
      <w:r w:rsidRPr="00EE61B0">
        <w:rPr>
          <w:sz w:val="28"/>
        </w:rPr>
        <w:lastRenderedPageBreak/>
        <w:t xml:space="preserve">3.8. Конкурсная комиссия муниципального образования </w:t>
      </w:r>
      <w:r w:rsidRPr="00EE61B0">
        <w:rPr>
          <w:sz w:val="28"/>
        </w:rPr>
        <w:t>«Глубочанское сельское поселение»</w:t>
      </w:r>
      <w:r w:rsidR="00462B90">
        <w:rPr>
          <w:sz w:val="28"/>
        </w:rPr>
        <w:t xml:space="preserve"> </w:t>
      </w:r>
      <w:r w:rsidRPr="00EE61B0">
        <w:rPr>
          <w:sz w:val="28"/>
        </w:rPr>
        <w:t>представляет в адрес муниципального бюджетного учреждения «Управление по делам гражданской обороны и чрезвычайным ситуациям Зимовниковского района Ростовской области»</w:t>
      </w:r>
      <w:r w:rsidR="00462B90">
        <w:rPr>
          <w:sz w:val="28"/>
        </w:rPr>
        <w:t xml:space="preserve"> </w:t>
      </w:r>
      <w:r w:rsidRPr="00EE61B0">
        <w:rPr>
          <w:sz w:val="28"/>
        </w:rPr>
        <w:t>оценочные листы номинантов по форме согласно приложению № 2 к наст</w:t>
      </w:r>
      <w:r w:rsidR="00462B90">
        <w:rPr>
          <w:sz w:val="28"/>
        </w:rPr>
        <w:t>оящему Положению, до 15 января</w:t>
      </w:r>
      <w:r w:rsidRPr="00EE61B0">
        <w:rPr>
          <w:sz w:val="28"/>
        </w:rPr>
        <w:t xml:space="preserve"> на электронный адрес: admgochsedds@yandex.ru.</w:t>
      </w:r>
    </w:p>
    <w:p w:rsidR="00EE61B0" w:rsidRPr="00EE61B0" w:rsidRDefault="00EE61B0" w:rsidP="00462B90">
      <w:pPr>
        <w:jc w:val="center"/>
        <w:rPr>
          <w:sz w:val="28"/>
        </w:rPr>
      </w:pPr>
      <w:r w:rsidRPr="00EE61B0">
        <w:rPr>
          <w:sz w:val="28"/>
        </w:rPr>
        <w:t>4. Награждение победителей конкурса</w:t>
      </w:r>
    </w:p>
    <w:p w:rsidR="00EE61B0" w:rsidRPr="00EE61B0" w:rsidRDefault="00EE61B0" w:rsidP="00EE61B0">
      <w:pPr>
        <w:jc w:val="both"/>
        <w:rPr>
          <w:sz w:val="28"/>
        </w:rPr>
      </w:pPr>
      <w:r w:rsidRPr="00EE61B0">
        <w:rPr>
          <w:sz w:val="28"/>
        </w:rPr>
        <w:t> </w:t>
      </w:r>
    </w:p>
    <w:p w:rsidR="00EE61B0" w:rsidRPr="00EE61B0" w:rsidRDefault="00EE61B0" w:rsidP="00462B90">
      <w:pPr>
        <w:ind w:firstLine="709"/>
        <w:jc w:val="both"/>
        <w:rPr>
          <w:sz w:val="28"/>
        </w:rPr>
      </w:pPr>
      <w:r w:rsidRPr="00EE61B0">
        <w:rPr>
          <w:sz w:val="28"/>
        </w:rPr>
        <w:t>4.1. Номинант, занявший в смотре-конкурсе 1 место, награждается дипломом конкурса. Занявшие 2 и 3 места награждаются грамотами.</w:t>
      </w:r>
    </w:p>
    <w:p w:rsidR="00EE61B0" w:rsidRPr="00EE61B0" w:rsidRDefault="00462B90" w:rsidP="00462B90">
      <w:pPr>
        <w:ind w:firstLine="709"/>
        <w:jc w:val="both"/>
        <w:rPr>
          <w:sz w:val="28"/>
        </w:rPr>
      </w:pPr>
      <w:r>
        <w:rPr>
          <w:sz w:val="28"/>
        </w:rPr>
        <w:t xml:space="preserve">4.2. </w:t>
      </w:r>
      <w:r w:rsidR="00EE61B0" w:rsidRPr="00EE61B0">
        <w:rPr>
          <w:sz w:val="28"/>
        </w:rPr>
        <w:t>Награждение победителей конкурса проводится начальником муниципального бюджетного учреждения «Управление по делам гражданской обороны и чрезвычайным ситуациям Зимовниковск</w:t>
      </w:r>
      <w:r>
        <w:rPr>
          <w:sz w:val="28"/>
        </w:rPr>
        <w:t xml:space="preserve">ого района Ростовской области» </w:t>
      </w:r>
      <w:r w:rsidR="00EE61B0" w:rsidRPr="00EE61B0">
        <w:rPr>
          <w:sz w:val="28"/>
        </w:rPr>
        <w:t>при подведении итогов служебной деятельности управления за год или в период проведения праздничных мероприятий.</w:t>
      </w:r>
    </w:p>
    <w:p w:rsidR="00EE61B0" w:rsidRPr="00EE61B0" w:rsidRDefault="00EE61B0" w:rsidP="00EE61B0">
      <w:pPr>
        <w:jc w:val="both"/>
        <w:rPr>
          <w:sz w:val="28"/>
        </w:rPr>
      </w:pPr>
      <w:r w:rsidRPr="00EE61B0">
        <w:rPr>
          <w:sz w:val="28"/>
        </w:rPr>
        <w:t> </w:t>
      </w:r>
    </w:p>
    <w:p w:rsidR="00EE61B0" w:rsidRPr="00EE61B0" w:rsidRDefault="00EE61B0" w:rsidP="00EE61B0">
      <w:pPr>
        <w:jc w:val="both"/>
        <w:rPr>
          <w:sz w:val="28"/>
        </w:rPr>
      </w:pPr>
      <w:r w:rsidRPr="00EE61B0">
        <w:rPr>
          <w:sz w:val="28"/>
        </w:rPr>
        <w:t> </w:t>
      </w:r>
    </w:p>
    <w:p w:rsidR="00EE61B0" w:rsidRDefault="00EE61B0" w:rsidP="00EE61B0">
      <w:r>
        <w:t> </w:t>
      </w:r>
    </w:p>
    <w:p w:rsidR="00462B90" w:rsidRDefault="00EE61B0" w:rsidP="00462B90">
      <w:r>
        <w:t> </w:t>
      </w:r>
    </w:p>
    <w:tbl>
      <w:tblPr>
        <w:tblpPr w:leftFromText="180" w:rightFromText="180" w:vertAnchor="text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4608"/>
        <w:gridCol w:w="1080"/>
        <w:gridCol w:w="4059"/>
      </w:tblGrid>
      <w:tr w:rsidR="00462B90" w:rsidRPr="008F2FC2" w:rsidTr="00462B90">
        <w:tc>
          <w:tcPr>
            <w:tcW w:w="4608" w:type="dxa"/>
            <w:shd w:val="clear" w:color="auto" w:fill="auto"/>
          </w:tcPr>
          <w:p w:rsidR="00462B90" w:rsidRPr="008F2FC2" w:rsidRDefault="00462B90" w:rsidP="009C6C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И.о. г</w:t>
            </w:r>
            <w:r w:rsidRPr="008F2FC2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Pr="008F2FC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r w:rsidRPr="008F2FC2">
              <w:rPr>
                <w:sz w:val="28"/>
              </w:rPr>
              <w:t>Глубочанского сельского поселения</w:t>
            </w:r>
          </w:p>
        </w:tc>
        <w:tc>
          <w:tcPr>
            <w:tcW w:w="5139" w:type="dxa"/>
            <w:gridSpan w:val="2"/>
            <w:shd w:val="clear" w:color="auto" w:fill="auto"/>
          </w:tcPr>
          <w:p w:rsidR="00462B90" w:rsidRPr="008F2FC2" w:rsidRDefault="00462B90" w:rsidP="009C6C4D">
            <w:pPr>
              <w:jc w:val="both"/>
              <w:rPr>
                <w:sz w:val="28"/>
              </w:rPr>
            </w:pPr>
          </w:p>
          <w:p w:rsidR="00462B90" w:rsidRPr="008F2FC2" w:rsidRDefault="00462B90" w:rsidP="009C6C4D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С.С. Минаева</w:t>
            </w:r>
          </w:p>
        </w:tc>
      </w:tr>
      <w:tr w:rsidR="00462B90" w:rsidRPr="008F2FC2" w:rsidTr="00462B90">
        <w:tc>
          <w:tcPr>
            <w:tcW w:w="4608" w:type="dxa"/>
            <w:shd w:val="clear" w:color="auto" w:fill="auto"/>
          </w:tcPr>
          <w:p w:rsidR="00462B90" w:rsidRPr="008F2FC2" w:rsidRDefault="00462B90" w:rsidP="009C6C4D">
            <w:pPr>
              <w:jc w:val="center"/>
              <w:rPr>
                <w:sz w:val="28"/>
              </w:rPr>
            </w:pPr>
          </w:p>
        </w:tc>
        <w:tc>
          <w:tcPr>
            <w:tcW w:w="5139" w:type="dxa"/>
            <w:gridSpan w:val="2"/>
            <w:shd w:val="clear" w:color="auto" w:fill="auto"/>
          </w:tcPr>
          <w:p w:rsidR="00462B90" w:rsidRPr="008F2FC2" w:rsidRDefault="00462B90" w:rsidP="009C6C4D">
            <w:pPr>
              <w:jc w:val="both"/>
              <w:rPr>
                <w:sz w:val="28"/>
              </w:rPr>
            </w:pPr>
          </w:p>
        </w:tc>
      </w:tr>
      <w:tr w:rsidR="00462B90" w:rsidRPr="008F2FC2" w:rsidTr="00462B90">
        <w:tc>
          <w:tcPr>
            <w:tcW w:w="5688" w:type="dxa"/>
            <w:gridSpan w:val="2"/>
            <w:shd w:val="clear" w:color="auto" w:fill="auto"/>
          </w:tcPr>
          <w:p w:rsidR="00462B90" w:rsidRPr="006E29B2" w:rsidRDefault="00462B90" w:rsidP="009C6C4D">
            <w:pPr>
              <w:jc w:val="both"/>
            </w:pPr>
          </w:p>
        </w:tc>
        <w:tc>
          <w:tcPr>
            <w:tcW w:w="4059" w:type="dxa"/>
            <w:shd w:val="clear" w:color="auto" w:fill="auto"/>
          </w:tcPr>
          <w:p w:rsidR="00462B90" w:rsidRPr="008F2FC2" w:rsidRDefault="00462B90" w:rsidP="009C6C4D">
            <w:pPr>
              <w:jc w:val="both"/>
              <w:rPr>
                <w:sz w:val="28"/>
              </w:rPr>
            </w:pPr>
          </w:p>
        </w:tc>
      </w:tr>
    </w:tbl>
    <w:p w:rsidR="00462B90" w:rsidRDefault="00462B90" w:rsidP="00462B90"/>
    <w:p w:rsidR="00EE61B0" w:rsidRDefault="00EE61B0" w:rsidP="00EE61B0">
      <w:pPr>
        <w:ind w:firstLine="567"/>
        <w:rPr>
          <w:highlight w:val="white"/>
        </w:rPr>
      </w:pPr>
    </w:p>
    <w:p w:rsidR="00EE61B0" w:rsidRDefault="00EE61B0" w:rsidP="00EE61B0">
      <w:pPr>
        <w:ind w:firstLine="567"/>
        <w:rPr>
          <w:highlight w:val="white"/>
        </w:rPr>
      </w:pPr>
      <w:r>
        <w:rPr>
          <w:highlight w:val="white"/>
        </w:rP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pPr>
        <w:sectPr w:rsidR="00EE61B0" w:rsidSect="00EE61B0">
          <w:pgSz w:w="11906" w:h="16838"/>
          <w:pgMar w:top="1134" w:right="567" w:bottom="1134" w:left="1701" w:header="720" w:footer="720" w:gutter="0"/>
          <w:cols w:space="720"/>
          <w:docGrid w:linePitch="326"/>
        </w:sectPr>
      </w:pPr>
    </w:p>
    <w:p w:rsidR="00EE61B0" w:rsidRDefault="00EE61B0" w:rsidP="00EE61B0">
      <w:pPr>
        <w:jc w:val="right"/>
      </w:pPr>
      <w:r>
        <w:lastRenderedPageBreak/>
        <w:t xml:space="preserve"> Приложение 1</w:t>
      </w:r>
    </w:p>
    <w:p w:rsidR="00EE61B0" w:rsidRDefault="00EE61B0" w:rsidP="00EE61B0">
      <w:pPr>
        <w:ind w:left="5245" w:right="-111"/>
      </w:pPr>
      <w:r>
        <w:t>к Положению о проведении</w:t>
      </w:r>
      <w:r>
        <w:br/>
        <w:t>смотра-конкурса на звание</w:t>
      </w:r>
      <w:r>
        <w:br/>
        <w:t xml:space="preserve">«Лучший общественный пожарный старшина муниципального образования </w:t>
      </w:r>
      <w:r>
        <w:t>«Глубочанское сельское поселение»</w:t>
      </w:r>
    </w:p>
    <w:p w:rsidR="00EE61B0" w:rsidRDefault="00EE61B0" w:rsidP="00EE61B0">
      <w:pPr>
        <w:jc w:val="center"/>
      </w:pPr>
      <w:r>
        <w:rPr>
          <w:b/>
        </w:rPr>
        <w:t> </w:t>
      </w:r>
    </w:p>
    <w:p w:rsidR="00EE61B0" w:rsidRDefault="00EE61B0" w:rsidP="00EE61B0">
      <w:pPr>
        <w:jc w:val="center"/>
      </w:pPr>
      <w:r>
        <w:rPr>
          <w:b/>
        </w:rPr>
        <w:t> </w:t>
      </w:r>
    </w:p>
    <w:p w:rsidR="00EE61B0" w:rsidRDefault="00EE61B0" w:rsidP="00EE61B0">
      <w:pPr>
        <w:jc w:val="center"/>
      </w:pPr>
      <w:r>
        <w:t>КРИТЕРИИ</w:t>
      </w:r>
    </w:p>
    <w:p w:rsidR="00EE61B0" w:rsidRDefault="00EE61B0" w:rsidP="00EE61B0">
      <w:pPr>
        <w:jc w:val="center"/>
      </w:pPr>
      <w:r>
        <w:t>оценки деятельности общественных пожарных старшин</w:t>
      </w:r>
    </w:p>
    <w:p w:rsidR="00EE61B0" w:rsidRDefault="00EE61B0" w:rsidP="00EE61B0">
      <w:r>
        <w:t> </w:t>
      </w:r>
    </w:p>
    <w:p w:rsidR="00EE61B0" w:rsidRDefault="00EE61B0" w:rsidP="00EE61B0">
      <w:r>
        <w:rPr>
          <w:b/>
        </w:rPr>
        <w:t xml:space="preserve">1. Рост (снижение) пожаров на территории закрепленного населенного пункта: </w:t>
      </w:r>
    </w:p>
    <w:p w:rsidR="00EE61B0" w:rsidRDefault="00EE61B0" w:rsidP="00EE61B0">
      <w:pPr>
        <w:ind w:firstLine="708"/>
      </w:pPr>
      <w:r>
        <w:t>«Количество пожаров уменьшилось» – 3 балла;</w:t>
      </w:r>
    </w:p>
    <w:p w:rsidR="00EE61B0" w:rsidRDefault="00EE61B0" w:rsidP="00EE61B0">
      <w:pPr>
        <w:ind w:firstLine="708"/>
      </w:pPr>
      <w:r>
        <w:t>«Количество пожаров на уровне АППГ» - 2 балла;</w:t>
      </w:r>
    </w:p>
    <w:p w:rsidR="00EE61B0" w:rsidRDefault="00EE61B0" w:rsidP="00EE61B0">
      <w:pPr>
        <w:ind w:firstLine="708"/>
      </w:pPr>
      <w:r>
        <w:t>«Количество пожаров увеличилось» - 0 баллов.</w:t>
      </w:r>
    </w:p>
    <w:p w:rsidR="00EE61B0" w:rsidRDefault="00EE61B0" w:rsidP="00EE61B0">
      <w:r>
        <w:rPr>
          <w:b/>
        </w:rPr>
        <w:t> </w:t>
      </w:r>
    </w:p>
    <w:p w:rsidR="00EE61B0" w:rsidRDefault="00EE61B0" w:rsidP="00EE61B0">
      <w:r>
        <w:rPr>
          <w:b/>
        </w:rPr>
        <w:t>2. Наличие формирований добровольных пожарных на территории закрепленного населенного пункта:</w:t>
      </w:r>
    </w:p>
    <w:p w:rsidR="00EE61B0" w:rsidRDefault="00EE61B0" w:rsidP="00EE61B0">
      <w:pPr>
        <w:ind w:right="34"/>
        <w:rPr>
          <w:sz w:val="16"/>
        </w:rPr>
      </w:pPr>
      <w:r>
        <w:t xml:space="preserve"> </w:t>
      </w:r>
      <w:r>
        <w:t>«Имеются, участвуют в тушении и профилактике пожаров» – 3 балла;</w:t>
      </w:r>
    </w:p>
    <w:p w:rsidR="00EE61B0" w:rsidRDefault="00EE61B0" w:rsidP="00EE61B0">
      <w:pPr>
        <w:ind w:right="34"/>
        <w:rPr>
          <w:sz w:val="16"/>
        </w:rPr>
      </w:pPr>
      <w:r>
        <w:t xml:space="preserve"> </w:t>
      </w:r>
      <w:r>
        <w:t>«Имеются, участвуют в тушении пожаров» – 2 балла;</w:t>
      </w:r>
    </w:p>
    <w:p w:rsidR="00EE61B0" w:rsidRDefault="00EE61B0" w:rsidP="00EE61B0">
      <w:pPr>
        <w:ind w:right="34"/>
        <w:rPr>
          <w:sz w:val="16"/>
        </w:rPr>
      </w:pPr>
      <w:r>
        <w:t xml:space="preserve"> </w:t>
      </w:r>
      <w:r>
        <w:t>«Имеются, участвуют в профилактике пожаров» – 1 балла;</w:t>
      </w:r>
    </w:p>
    <w:p w:rsidR="00EE61B0" w:rsidRDefault="00EE61B0" w:rsidP="00EE61B0">
      <w:pPr>
        <w:ind w:right="34"/>
        <w:rPr>
          <w:sz w:val="16"/>
        </w:rPr>
      </w:pPr>
      <w:r>
        <w:t xml:space="preserve"> </w:t>
      </w:r>
      <w:r>
        <w:t>«Не имеются» – 0 баллов.</w:t>
      </w:r>
    </w:p>
    <w:p w:rsidR="00EE61B0" w:rsidRDefault="00EE61B0" w:rsidP="00EE61B0">
      <w:r>
        <w:rPr>
          <w:b/>
        </w:rPr>
        <w:t> </w:t>
      </w:r>
    </w:p>
    <w:p w:rsidR="00EE61B0" w:rsidRDefault="00EE61B0" w:rsidP="00EE61B0">
      <w:r>
        <w:rPr>
          <w:b/>
        </w:rPr>
        <w:t>3. Наличие, исправность, соответствие требуемому нормативному количеству источников наружного противопожарного водоснабжения в границах закрепленного населенного пункта:</w:t>
      </w:r>
    </w:p>
    <w:p w:rsidR="00EE61B0" w:rsidRDefault="00EE61B0" w:rsidP="00EE61B0">
      <w:pPr>
        <w:ind w:firstLine="708"/>
      </w:pPr>
      <w:r>
        <w:t xml:space="preserve">«Имеются в наличии, полностью </w:t>
      </w:r>
      <w:proofErr w:type="gramStart"/>
      <w:r>
        <w:t>исправны</w:t>
      </w:r>
      <w:proofErr w:type="gramEnd"/>
      <w:r>
        <w:t>, количество соответствует нормативному» – 3 балла;</w:t>
      </w:r>
    </w:p>
    <w:p w:rsidR="00EE61B0" w:rsidRDefault="00EE61B0" w:rsidP="00EE61B0">
      <w:pPr>
        <w:ind w:firstLine="708"/>
      </w:pPr>
      <w:r>
        <w:t xml:space="preserve">«Имеются в наличии, полностью </w:t>
      </w:r>
      <w:proofErr w:type="gramStart"/>
      <w:r>
        <w:t>исправны</w:t>
      </w:r>
      <w:proofErr w:type="gramEnd"/>
      <w:r>
        <w:t>, но количество менее нормативного» – 2 балла;</w:t>
      </w:r>
    </w:p>
    <w:p w:rsidR="00EE61B0" w:rsidRDefault="00EE61B0" w:rsidP="00EE61B0">
      <w:pPr>
        <w:ind w:firstLine="708"/>
      </w:pPr>
      <w:r>
        <w:t xml:space="preserve">«Имеются в наличии, количество соответствует </w:t>
      </w:r>
      <w:proofErr w:type="gramStart"/>
      <w:r>
        <w:t>нормативному</w:t>
      </w:r>
      <w:proofErr w:type="gramEnd"/>
      <w:r>
        <w:t>, но есть неисправные» – 2 балла;</w:t>
      </w:r>
    </w:p>
    <w:p w:rsidR="00EE61B0" w:rsidRDefault="00EE61B0" w:rsidP="00EE61B0">
      <w:pPr>
        <w:ind w:firstLine="708"/>
      </w:pPr>
      <w:r>
        <w:t xml:space="preserve">«Имеются в наличии, но есть </w:t>
      </w:r>
      <w:proofErr w:type="gramStart"/>
      <w:r>
        <w:t>неисправные</w:t>
      </w:r>
      <w:proofErr w:type="gramEnd"/>
      <w:r>
        <w:t xml:space="preserve"> и количество менее нормативного» – 1 балл;</w:t>
      </w:r>
    </w:p>
    <w:p w:rsidR="00EE61B0" w:rsidRDefault="00EE61B0" w:rsidP="00EE61B0">
      <w:pPr>
        <w:ind w:firstLine="708"/>
      </w:pPr>
      <w:r>
        <w:t>«Не имеется» – 0 баллов.</w:t>
      </w:r>
    </w:p>
    <w:p w:rsidR="00EE61B0" w:rsidRDefault="00EE61B0" w:rsidP="00EE61B0">
      <w:r>
        <w:rPr>
          <w:b/>
        </w:rPr>
        <w:t> </w:t>
      </w:r>
    </w:p>
    <w:p w:rsidR="00EE61B0" w:rsidRDefault="00EE61B0" w:rsidP="00EE61B0">
      <w:r>
        <w:rPr>
          <w:b/>
        </w:rPr>
        <w:t>4. Состояние подъездов к источникам наружного противопожарного водоснабжения в границах закрепленного населенного пункта и на близлежащей территории:</w:t>
      </w:r>
    </w:p>
    <w:p w:rsidR="00EE61B0" w:rsidRDefault="00EE61B0" w:rsidP="00EE61B0">
      <w:pPr>
        <w:ind w:firstLine="708"/>
      </w:pPr>
      <w:r>
        <w:t>«</w:t>
      </w:r>
      <w:proofErr w:type="gramStart"/>
      <w:r>
        <w:t>Оборудованы</w:t>
      </w:r>
      <w:proofErr w:type="gramEnd"/>
      <w:r>
        <w:t xml:space="preserve"> в соответствии с установленными требованиями» – 3 балла;</w:t>
      </w:r>
    </w:p>
    <w:p w:rsidR="00EE61B0" w:rsidRDefault="00EE61B0" w:rsidP="00EE61B0">
      <w:pPr>
        <w:ind w:firstLine="708"/>
      </w:pPr>
      <w:r>
        <w:t>«</w:t>
      </w:r>
      <w:proofErr w:type="gramStart"/>
      <w:r>
        <w:t>Оборудованы</w:t>
      </w:r>
      <w:proofErr w:type="gramEnd"/>
      <w:r>
        <w:t xml:space="preserve"> с нарушением установленных требований» – 2 балла;</w:t>
      </w:r>
    </w:p>
    <w:p w:rsidR="00EE61B0" w:rsidRDefault="00EE61B0" w:rsidP="00EE61B0">
      <w:pPr>
        <w:ind w:firstLine="708"/>
      </w:pPr>
      <w:r>
        <w:t xml:space="preserve">«Не </w:t>
      </w:r>
      <w:proofErr w:type="gramStart"/>
      <w:r>
        <w:t>оборудованы</w:t>
      </w:r>
      <w:proofErr w:type="gramEnd"/>
      <w:r>
        <w:t>» – 0 баллов.</w:t>
      </w:r>
    </w:p>
    <w:p w:rsidR="00EE61B0" w:rsidRDefault="00EE61B0" w:rsidP="00EE61B0">
      <w:r>
        <w:rPr>
          <w:b/>
        </w:rPr>
        <w:t> </w:t>
      </w:r>
    </w:p>
    <w:p w:rsidR="00EE61B0" w:rsidRDefault="00EE61B0" w:rsidP="00EE61B0">
      <w:r>
        <w:rPr>
          <w:b/>
        </w:rPr>
        <w:t> </w:t>
      </w:r>
    </w:p>
    <w:p w:rsidR="00EE61B0" w:rsidRDefault="00EE61B0" w:rsidP="00EE61B0">
      <w:r>
        <w:rPr>
          <w:b/>
        </w:rPr>
        <w:t>5. Организация информирования населения по вопросам соблюдения требований пожарной безопасности на территории закрепленного населенного пункта:</w:t>
      </w:r>
    </w:p>
    <w:p w:rsidR="00EE61B0" w:rsidRDefault="00EE61B0" w:rsidP="00EE61B0">
      <w:pPr>
        <w:ind w:firstLine="708"/>
      </w:pPr>
      <w:r>
        <w:t>«Охвачено более 90 % населения, проживающего в населенном пункте» – 3 бала;</w:t>
      </w:r>
    </w:p>
    <w:p w:rsidR="00EE61B0" w:rsidRDefault="00EE61B0" w:rsidP="00EE61B0">
      <w:pPr>
        <w:ind w:firstLine="708"/>
      </w:pPr>
      <w:r>
        <w:t>«Охвачено более 70 % населения, проживающего в населенном пункте» – 2 балла;</w:t>
      </w:r>
    </w:p>
    <w:p w:rsidR="00EE61B0" w:rsidRDefault="00EE61B0" w:rsidP="00EE61B0">
      <w:pPr>
        <w:ind w:firstLine="708"/>
      </w:pPr>
      <w:r>
        <w:t>«Охвачено более 50 % населения, проживающего в населенном пункте» – 1 балл;</w:t>
      </w:r>
    </w:p>
    <w:p w:rsidR="00EE61B0" w:rsidRDefault="00EE61B0" w:rsidP="00EE61B0">
      <w:pPr>
        <w:ind w:firstLine="708"/>
      </w:pPr>
      <w:r>
        <w:t>«Охвачено менее 50 % населения, проживающего в населенном пункте»</w:t>
      </w:r>
      <w:r>
        <w:br/>
        <w:t>– 0 баллов.</w:t>
      </w:r>
    </w:p>
    <w:p w:rsidR="00EE61B0" w:rsidRDefault="00EE61B0" w:rsidP="00EE61B0">
      <w:r>
        <w:rPr>
          <w:b/>
        </w:rPr>
        <w:t> </w:t>
      </w:r>
    </w:p>
    <w:p w:rsidR="00EE61B0" w:rsidRDefault="00EE61B0" w:rsidP="00EE61B0">
      <w:r>
        <w:rPr>
          <w:b/>
        </w:rPr>
        <w:lastRenderedPageBreak/>
        <w:t>6. Участие в сходах (собраниях) граждан общественного пожарного старшины на территории закрепленного населенного пункта:</w:t>
      </w:r>
    </w:p>
    <w:p w:rsidR="00EE61B0" w:rsidRDefault="00EE61B0" w:rsidP="00EE61B0">
      <w:pPr>
        <w:ind w:firstLine="708"/>
      </w:pPr>
      <w:r>
        <w:t xml:space="preserve">«Участие </w:t>
      </w:r>
      <w:proofErr w:type="gramStart"/>
      <w:r>
        <w:t>в</w:t>
      </w:r>
      <w:proofErr w:type="gramEnd"/>
      <w:r>
        <w:t xml:space="preserve"> более 90% </w:t>
      </w:r>
      <w:proofErr w:type="gramStart"/>
      <w:r>
        <w:t>сходов</w:t>
      </w:r>
      <w:proofErr w:type="gramEnd"/>
      <w:r>
        <w:t xml:space="preserve"> (собраний) граждан, проведенных в населенном пункте» – 3 балла;</w:t>
      </w:r>
    </w:p>
    <w:p w:rsidR="00EE61B0" w:rsidRDefault="00EE61B0" w:rsidP="00EE61B0">
      <w:pPr>
        <w:ind w:firstLine="708"/>
      </w:pPr>
      <w:r>
        <w:t xml:space="preserve">«Участие </w:t>
      </w:r>
      <w:proofErr w:type="gramStart"/>
      <w:r>
        <w:t>в</w:t>
      </w:r>
      <w:proofErr w:type="gramEnd"/>
      <w:r>
        <w:t xml:space="preserve"> более 50% </w:t>
      </w:r>
      <w:proofErr w:type="gramStart"/>
      <w:r>
        <w:t>сходов</w:t>
      </w:r>
      <w:proofErr w:type="gramEnd"/>
      <w:r>
        <w:t xml:space="preserve"> (собраний) граждан, проведенных в населенном пункте» – 2 балла;</w:t>
      </w:r>
    </w:p>
    <w:p w:rsidR="00EE61B0" w:rsidRDefault="00EE61B0" w:rsidP="00EE61B0">
      <w:pPr>
        <w:ind w:firstLine="708"/>
      </w:pPr>
      <w:r>
        <w:t xml:space="preserve">«Участие </w:t>
      </w:r>
      <w:proofErr w:type="gramStart"/>
      <w:r>
        <w:t>в</w:t>
      </w:r>
      <w:proofErr w:type="gramEnd"/>
      <w:r>
        <w:t xml:space="preserve"> менее 50% </w:t>
      </w:r>
      <w:proofErr w:type="gramStart"/>
      <w:r>
        <w:t>сходов</w:t>
      </w:r>
      <w:proofErr w:type="gramEnd"/>
      <w:r>
        <w:t xml:space="preserve"> (собраний) граждан, проведенных в населенном пункте» – 1 балл</w:t>
      </w:r>
    </w:p>
    <w:p w:rsidR="00EE61B0" w:rsidRDefault="00EE61B0" w:rsidP="00EE61B0">
      <w:pPr>
        <w:ind w:firstLine="708"/>
      </w:pPr>
      <w:r>
        <w:t>«Не участвовал» – 0 баллов.</w:t>
      </w:r>
    </w:p>
    <w:p w:rsidR="00EE61B0" w:rsidRDefault="00EE61B0" w:rsidP="00EE61B0">
      <w:r>
        <w:rPr>
          <w:b/>
        </w:rPr>
        <w:t> </w:t>
      </w:r>
    </w:p>
    <w:p w:rsidR="00EE61B0" w:rsidRDefault="00EE61B0" w:rsidP="00EE61B0">
      <w:r>
        <w:rPr>
          <w:b/>
        </w:rPr>
        <w:t>7. Участие общественного пожарного старшины в проведенных рейдах по соблюдению требований пожарной безопасности в границах закрепленного населенного пункта и на близлежащей территории:</w:t>
      </w:r>
    </w:p>
    <w:p w:rsidR="00EE61B0" w:rsidRDefault="00EE61B0" w:rsidP="00EE61B0">
      <w:pPr>
        <w:ind w:firstLine="708"/>
      </w:pPr>
      <w:r>
        <w:t xml:space="preserve">«Участвовал </w:t>
      </w:r>
      <w:proofErr w:type="gramStart"/>
      <w:r>
        <w:t>в</w:t>
      </w:r>
      <w:proofErr w:type="gramEnd"/>
      <w:r>
        <w:t xml:space="preserve"> более 90% проведенных рейдов» – 3 балла;</w:t>
      </w:r>
    </w:p>
    <w:p w:rsidR="00EE61B0" w:rsidRDefault="00EE61B0" w:rsidP="00EE61B0">
      <w:pPr>
        <w:ind w:firstLine="708"/>
      </w:pPr>
      <w:r>
        <w:t xml:space="preserve">«Участвовал </w:t>
      </w:r>
      <w:proofErr w:type="gramStart"/>
      <w:r>
        <w:t>в</w:t>
      </w:r>
      <w:proofErr w:type="gramEnd"/>
      <w:r>
        <w:t xml:space="preserve"> более 50% проведенных рейдов» – 2 балла;</w:t>
      </w:r>
    </w:p>
    <w:p w:rsidR="00EE61B0" w:rsidRDefault="00EE61B0" w:rsidP="00EE61B0">
      <w:pPr>
        <w:ind w:firstLine="708"/>
      </w:pPr>
      <w:r>
        <w:t xml:space="preserve">«Участвовал </w:t>
      </w:r>
      <w:proofErr w:type="gramStart"/>
      <w:r>
        <w:t>в</w:t>
      </w:r>
      <w:proofErr w:type="gramEnd"/>
      <w:r>
        <w:t xml:space="preserve"> менее 50% </w:t>
      </w:r>
      <w:proofErr w:type="gramStart"/>
      <w:r>
        <w:t>проведенных</w:t>
      </w:r>
      <w:proofErr w:type="gramEnd"/>
      <w:r>
        <w:t xml:space="preserve"> рейдов» – 1 балл</w:t>
      </w:r>
    </w:p>
    <w:p w:rsidR="00EE61B0" w:rsidRDefault="00EE61B0" w:rsidP="00EE61B0">
      <w:pPr>
        <w:ind w:firstLine="708"/>
      </w:pPr>
      <w:r>
        <w:t>«Не участвовал в рейдах» – 0 баллов.</w:t>
      </w:r>
    </w:p>
    <w:p w:rsidR="00EE61B0" w:rsidRDefault="00EE61B0" w:rsidP="00EE61B0">
      <w:r>
        <w:t> </w:t>
      </w:r>
    </w:p>
    <w:p w:rsidR="00EE61B0" w:rsidRDefault="00EE61B0" w:rsidP="00EE61B0">
      <w:pPr>
        <w:rPr>
          <w:b/>
        </w:rPr>
      </w:pPr>
      <w:r>
        <w:rPr>
          <w:b/>
        </w:rPr>
        <w:t xml:space="preserve">8. Участие общественного пожарного старшины в проведенных </w:t>
      </w:r>
      <w:proofErr w:type="spellStart"/>
      <w:r>
        <w:rPr>
          <w:b/>
        </w:rPr>
        <w:t>подворовых</w:t>
      </w:r>
      <w:proofErr w:type="spellEnd"/>
      <w:r>
        <w:rPr>
          <w:b/>
        </w:rPr>
        <w:t xml:space="preserve"> обходах на территории закрепленного населенного пункта с вручением памяток (рекомендаций) по соблюдению требований пожарной безопасности:</w:t>
      </w:r>
    </w:p>
    <w:p w:rsidR="00EE61B0" w:rsidRDefault="00EE61B0" w:rsidP="00EE61B0">
      <w:pPr>
        <w:ind w:firstLine="708"/>
      </w:pPr>
      <w:r>
        <w:t xml:space="preserve">«Участвовал </w:t>
      </w:r>
      <w:proofErr w:type="gramStart"/>
      <w:r>
        <w:t>в</w:t>
      </w:r>
      <w:proofErr w:type="gramEnd"/>
      <w:r>
        <w:t xml:space="preserve"> более 90% проведенных </w:t>
      </w:r>
      <w:proofErr w:type="spellStart"/>
      <w:r>
        <w:t>подворовых</w:t>
      </w:r>
      <w:proofErr w:type="spellEnd"/>
      <w:r>
        <w:t xml:space="preserve"> обходов» – 3 балла;</w:t>
      </w:r>
    </w:p>
    <w:p w:rsidR="00EE61B0" w:rsidRDefault="00EE61B0" w:rsidP="00EE61B0">
      <w:pPr>
        <w:ind w:firstLine="708"/>
      </w:pPr>
      <w:r>
        <w:t xml:space="preserve">«Участвовал </w:t>
      </w:r>
      <w:proofErr w:type="gramStart"/>
      <w:r>
        <w:t>в</w:t>
      </w:r>
      <w:proofErr w:type="gramEnd"/>
      <w:r>
        <w:t xml:space="preserve"> более 50% проведенных </w:t>
      </w:r>
      <w:proofErr w:type="spellStart"/>
      <w:r>
        <w:t>подворовых</w:t>
      </w:r>
      <w:proofErr w:type="spellEnd"/>
      <w:r>
        <w:t xml:space="preserve"> обходов» – 2 балла;</w:t>
      </w:r>
    </w:p>
    <w:p w:rsidR="00EE61B0" w:rsidRDefault="00EE61B0" w:rsidP="00EE61B0">
      <w:pPr>
        <w:ind w:firstLine="708"/>
      </w:pPr>
      <w:r>
        <w:t xml:space="preserve">«Участвовал </w:t>
      </w:r>
      <w:proofErr w:type="gramStart"/>
      <w:r>
        <w:t>в</w:t>
      </w:r>
      <w:proofErr w:type="gramEnd"/>
      <w:r>
        <w:t xml:space="preserve"> менее 50% </w:t>
      </w:r>
      <w:proofErr w:type="gramStart"/>
      <w:r>
        <w:t>проведенных</w:t>
      </w:r>
      <w:proofErr w:type="gramEnd"/>
      <w:r>
        <w:t xml:space="preserve"> </w:t>
      </w:r>
      <w:proofErr w:type="spellStart"/>
      <w:r>
        <w:t>подворовых</w:t>
      </w:r>
      <w:proofErr w:type="spellEnd"/>
      <w:r>
        <w:t xml:space="preserve"> обходов» – 1 балл</w:t>
      </w:r>
    </w:p>
    <w:p w:rsidR="00EE61B0" w:rsidRDefault="00EE61B0" w:rsidP="00EE61B0">
      <w:pPr>
        <w:ind w:firstLine="708"/>
      </w:pPr>
      <w:r>
        <w:t xml:space="preserve">«Не участвовал в проведенных </w:t>
      </w:r>
      <w:proofErr w:type="spellStart"/>
      <w:r>
        <w:t>подворовых</w:t>
      </w:r>
      <w:proofErr w:type="spellEnd"/>
      <w:r>
        <w:t xml:space="preserve"> обходах» – 0 баллов.</w:t>
      </w:r>
    </w:p>
    <w:p w:rsidR="00EE61B0" w:rsidRDefault="00EE61B0" w:rsidP="00EE61B0">
      <w:r>
        <w:t> </w:t>
      </w:r>
    </w:p>
    <w:p w:rsidR="00EE61B0" w:rsidRDefault="00EE61B0" w:rsidP="00EE61B0">
      <w:r>
        <w:rPr>
          <w:b/>
        </w:rPr>
        <w:t>9. Количество врученных памяток, рекомендаций на территории населенного пункта, закрепленного за общественным пожарным старшиной:</w:t>
      </w:r>
    </w:p>
    <w:p w:rsidR="00EE61B0" w:rsidRDefault="00EE61B0" w:rsidP="00EE61B0">
      <w:pPr>
        <w:ind w:firstLine="708"/>
      </w:pPr>
      <w:r>
        <w:t>«Вручено более 90% населения в населенном пункте» – 3 бала;</w:t>
      </w:r>
    </w:p>
    <w:p w:rsidR="00EE61B0" w:rsidRDefault="00EE61B0" w:rsidP="00EE61B0">
      <w:pPr>
        <w:ind w:firstLine="708"/>
      </w:pPr>
      <w:r>
        <w:t>«Вручено более 50% населения в населенном пункте» – 2 балла;</w:t>
      </w:r>
    </w:p>
    <w:p w:rsidR="00EE61B0" w:rsidRDefault="00EE61B0" w:rsidP="00EE61B0">
      <w:pPr>
        <w:ind w:firstLine="708"/>
      </w:pPr>
      <w:r>
        <w:t>«Вручено менее 50% населения в населенном пункте» – 1 балл;</w:t>
      </w:r>
    </w:p>
    <w:p w:rsidR="00EE61B0" w:rsidRDefault="00EE61B0" w:rsidP="00EE61B0">
      <w:pPr>
        <w:ind w:firstLine="708"/>
      </w:pPr>
      <w:r>
        <w:t>«Не вручались» – 0 баллов.</w:t>
      </w:r>
    </w:p>
    <w:p w:rsidR="00EE61B0" w:rsidRDefault="00EE61B0" w:rsidP="00EE61B0">
      <w:r>
        <w:rPr>
          <w:b/>
        </w:rPr>
        <w:t> </w:t>
      </w:r>
    </w:p>
    <w:p w:rsidR="00EE61B0" w:rsidRDefault="00EE61B0" w:rsidP="00EE61B0">
      <w:r>
        <w:rPr>
          <w:b/>
        </w:rPr>
        <w:t>10. Выявлено (обнаружено) пожаров (загораний) общественным пожарным старшиной в границах закрепленного населенного пункта и на близлежащей территории:</w:t>
      </w:r>
    </w:p>
    <w:p w:rsidR="00EE61B0" w:rsidRDefault="00EE61B0" w:rsidP="00EE61B0">
      <w:pPr>
        <w:ind w:firstLine="708"/>
      </w:pPr>
      <w:r>
        <w:t>«Выявлено (обнаружено) пожаров (загораний) более 90% от зарегистрированного количества» – 3 балла;</w:t>
      </w:r>
    </w:p>
    <w:p w:rsidR="00EE61B0" w:rsidRDefault="00EE61B0" w:rsidP="00EE61B0">
      <w:pPr>
        <w:ind w:firstLine="708"/>
      </w:pPr>
      <w:r>
        <w:t>«Выявлено (обнаружено) пожаров (загораний) более 50% от зарегистрированного количества» – 2 балла;</w:t>
      </w:r>
    </w:p>
    <w:p w:rsidR="00EE61B0" w:rsidRDefault="00EE61B0" w:rsidP="00EE61B0">
      <w:pPr>
        <w:ind w:firstLine="708"/>
      </w:pPr>
      <w:r>
        <w:t>«Выявлено (обнаружено) пожаров (загораний) менее 50% от зарегистрированного количества» – 1 балл</w:t>
      </w:r>
    </w:p>
    <w:p w:rsidR="00EE61B0" w:rsidRDefault="00EE61B0" w:rsidP="00EE61B0">
      <w:pPr>
        <w:ind w:firstLine="708"/>
      </w:pPr>
      <w:r>
        <w:t>«Не выявлено (не обнаружено) пожаров (загораний)» – 0 баллов.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 xml:space="preserve">          </w:t>
      </w:r>
      <w:r>
        <w:t xml:space="preserve">       </w:t>
      </w:r>
    </w:p>
    <w:p w:rsidR="00EE61B0" w:rsidRDefault="00EE61B0" w:rsidP="00EE61B0">
      <w:pPr>
        <w:sectPr w:rsidR="00EE61B0">
          <w:pgSz w:w="11906" w:h="16838"/>
          <w:pgMar w:top="1134" w:right="539" w:bottom="1134" w:left="1729" w:header="720" w:footer="720" w:gutter="0"/>
          <w:cols w:space="720"/>
        </w:sectPr>
      </w:pPr>
    </w:p>
    <w:p w:rsidR="00EE61B0" w:rsidRDefault="00EE61B0" w:rsidP="00EE61B0">
      <w:pPr>
        <w:jc w:val="right"/>
      </w:pPr>
      <w:r>
        <w:lastRenderedPageBreak/>
        <w:t>Приложение  2</w:t>
      </w:r>
    </w:p>
    <w:p w:rsidR="00EE61B0" w:rsidRDefault="00EE61B0" w:rsidP="00EE61B0">
      <w:pPr>
        <w:jc w:val="right"/>
      </w:pPr>
      <w:r>
        <w:t xml:space="preserve"> </w:t>
      </w:r>
      <w:r>
        <w:t xml:space="preserve">   к Положению о смотре-конкурсе</w:t>
      </w:r>
    </w:p>
    <w:p w:rsidR="00EE61B0" w:rsidRDefault="00EE61B0" w:rsidP="00EE61B0">
      <w:pPr>
        <w:jc w:val="right"/>
      </w:pPr>
      <w:r>
        <w:t xml:space="preserve">        </w:t>
      </w:r>
      <w:r>
        <w:t xml:space="preserve"> на звание «</w:t>
      </w:r>
      <w:proofErr w:type="gramStart"/>
      <w:r>
        <w:t>Лучший</w:t>
      </w:r>
      <w:proofErr w:type="gramEnd"/>
      <w:r>
        <w:t xml:space="preserve"> общественный </w:t>
      </w:r>
    </w:p>
    <w:p w:rsidR="00EE61B0" w:rsidRDefault="00EE61B0" w:rsidP="00EE61B0">
      <w:pPr>
        <w:jc w:val="right"/>
      </w:pPr>
      <w:r>
        <w:t xml:space="preserve">       </w:t>
      </w:r>
      <w:r>
        <w:t xml:space="preserve">     пожарный старшина </w:t>
      </w:r>
      <w:proofErr w:type="gramStart"/>
      <w:r>
        <w:t>муниципального</w:t>
      </w:r>
      <w:proofErr w:type="gramEnd"/>
    </w:p>
    <w:p w:rsidR="00EE61B0" w:rsidRDefault="00EE61B0" w:rsidP="00EE61B0">
      <w:pPr>
        <w:jc w:val="right"/>
      </w:pPr>
      <w:r>
        <w:t xml:space="preserve">       </w:t>
      </w:r>
      <w:r>
        <w:t xml:space="preserve">   образования </w:t>
      </w:r>
      <w:r>
        <w:t>«Глубочанское сельское поселение»</w:t>
      </w:r>
    </w:p>
    <w:p w:rsidR="00EE61B0" w:rsidRDefault="00EE61B0" w:rsidP="00EE61B0">
      <w:pPr>
        <w:spacing w:line="192" w:lineRule="auto"/>
        <w:ind w:left="4535" w:right="-111"/>
      </w:pPr>
      <w:r>
        <w:t xml:space="preserve">  </w:t>
      </w:r>
      <w:r>
        <w:t> </w:t>
      </w:r>
      <w:r>
        <w:rPr>
          <w:sz w:val="20"/>
        </w:rPr>
        <w:t> </w:t>
      </w:r>
    </w:p>
    <w:p w:rsidR="00EE61B0" w:rsidRDefault="00EE61B0" w:rsidP="00EE61B0">
      <w:pPr>
        <w:spacing w:after="120"/>
        <w:ind w:left="283" w:right="-111" w:firstLine="568"/>
        <w:jc w:val="right"/>
      </w:pPr>
      <w:r>
        <w:rPr>
          <w:sz w:val="20"/>
        </w:rPr>
        <w:t> </w:t>
      </w:r>
    </w:p>
    <w:p w:rsidR="00EE61B0" w:rsidRDefault="00EE61B0" w:rsidP="00EE61B0">
      <w:pPr>
        <w:spacing w:after="120"/>
        <w:ind w:left="283" w:right="-111" w:firstLine="568"/>
        <w:jc w:val="right"/>
      </w:pPr>
      <w:r>
        <w:rPr>
          <w:sz w:val="20"/>
        </w:rPr>
        <w:t> </w:t>
      </w:r>
    </w:p>
    <w:p w:rsidR="00EE61B0" w:rsidRDefault="00EE61B0" w:rsidP="00EE61B0">
      <w:pPr>
        <w:spacing w:after="120"/>
        <w:ind w:left="283"/>
        <w:jc w:val="center"/>
      </w:pPr>
      <w:r>
        <w:rPr>
          <w:b/>
        </w:rPr>
        <w:t>ОЦЕНОЧНЫЙ ЛИСТ</w:t>
      </w:r>
    </w:p>
    <w:p w:rsidR="00EE61B0" w:rsidRDefault="00EE61B0" w:rsidP="00EE61B0">
      <w:pPr>
        <w:spacing w:after="120"/>
        <w:ind w:left="283"/>
        <w:jc w:val="center"/>
      </w:pPr>
      <w:r>
        <w:rPr>
          <w:b/>
        </w:rPr>
        <w:t xml:space="preserve">смотра-конкурса на звание «Лучший общественный пожарный старшина муниципального образования </w:t>
      </w:r>
      <w:r>
        <w:rPr>
          <w:b/>
        </w:rPr>
        <w:t>«Глубочанское сельское поселение»</w:t>
      </w:r>
      <w:r>
        <w:rPr>
          <w:b/>
        </w:rPr>
        <w:t xml:space="preserve"> </w:t>
      </w:r>
    </w:p>
    <w:p w:rsidR="00EE61B0" w:rsidRDefault="00EE61B0" w:rsidP="00EE61B0">
      <w:pPr>
        <w:spacing w:before="134" w:after="134"/>
        <w:ind w:right="-111" w:firstLine="851"/>
      </w:pPr>
      <w:r>
        <w:t>Номинант _________________________________________________</w:t>
      </w:r>
    </w:p>
    <w:p w:rsidR="00EE61B0" w:rsidRDefault="00EE61B0" w:rsidP="00EE61B0">
      <w:pPr>
        <w:spacing w:before="134" w:after="134"/>
        <w:ind w:right="-111" w:firstLine="851"/>
        <w:jc w:val="center"/>
      </w:pPr>
      <w:r>
        <w:rPr>
          <w:sz w:val="22"/>
        </w:rPr>
        <w:t>(Ф.И.О. номинанта)</w:t>
      </w:r>
    </w:p>
    <w:p w:rsidR="00EE61B0" w:rsidRDefault="00EE61B0" w:rsidP="00EE61B0">
      <w:pPr>
        <w:spacing w:after="120"/>
        <w:ind w:left="283" w:right="-111" w:firstLine="568"/>
      </w:pPr>
      <w:r>
        <w:rPr>
          <w:sz w:val="20"/>
        </w:rPr>
        <w:t> 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115"/>
        <w:gridCol w:w="1191"/>
        <w:gridCol w:w="1701"/>
      </w:tblGrid>
      <w:tr w:rsidR="00EE61B0" w:rsidTr="009C6C4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1B0" w:rsidRDefault="00EE61B0" w:rsidP="009C6C4D">
            <w:pPr>
              <w:spacing w:after="120"/>
              <w:ind w:left="-142" w:right="-111" w:firstLine="1135"/>
              <w:jc w:val="center"/>
            </w:pPr>
            <w:r>
              <w:t xml:space="preserve">№№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61B0" w:rsidRDefault="00EE61B0" w:rsidP="009C6C4D">
            <w:pPr>
              <w:spacing w:after="120"/>
              <w:ind w:left="-108" w:right="-111"/>
              <w:jc w:val="center"/>
            </w:pPr>
            <w:r>
              <w:t>Критерии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61B0" w:rsidRDefault="00EE61B0" w:rsidP="009C6C4D">
            <w:pPr>
              <w:spacing w:after="120"/>
              <w:ind w:left="-108" w:right="-111"/>
              <w:jc w:val="center"/>
            </w:pPr>
            <w:r>
              <w:t>Оценочные баллы</w:t>
            </w:r>
          </w:p>
          <w:p w:rsidR="00EE61B0" w:rsidRDefault="00EE61B0" w:rsidP="009C6C4D">
            <w:pPr>
              <w:spacing w:after="120"/>
              <w:ind w:left="-108" w:right="-111"/>
              <w:jc w:val="center"/>
            </w:pPr>
            <w:r>
              <w:t>(от 0 до 3)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61B0" w:rsidRDefault="00EE61B0" w:rsidP="009C6C4D">
            <w:pPr>
              <w:spacing w:after="120"/>
              <w:ind w:left="-108" w:right="-111"/>
              <w:jc w:val="center"/>
            </w:pPr>
            <w:r>
              <w:t>Примечание</w:t>
            </w:r>
          </w:p>
        </w:tc>
      </w:tr>
      <w:tr w:rsidR="00EE61B0" w:rsidTr="009C6C4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1B0" w:rsidRDefault="00EE61B0" w:rsidP="009C6C4D">
            <w:pPr>
              <w:ind w:left="108" w:right="108"/>
            </w:pPr>
            <w:r>
              <w:t>1.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61B0" w:rsidRDefault="00EE61B0" w:rsidP="009C6C4D">
            <w:pPr>
              <w:spacing w:after="120"/>
              <w:ind w:left="34"/>
            </w:pPr>
            <w:r>
              <w:t>Рост (снижение) пожаров на территории закрепленного населенного пункта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61B0" w:rsidRDefault="00EE61B0" w:rsidP="009C6C4D">
            <w:pPr>
              <w:spacing w:after="120"/>
              <w:ind w:left="-108" w:right="-111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61B0" w:rsidRDefault="00EE61B0" w:rsidP="009C6C4D">
            <w:pPr>
              <w:spacing w:after="120"/>
              <w:ind w:left="-108" w:right="-111"/>
            </w:pPr>
            <w:r>
              <w:t> </w:t>
            </w:r>
          </w:p>
        </w:tc>
      </w:tr>
      <w:tr w:rsidR="00EE61B0" w:rsidTr="009C6C4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1B0" w:rsidRDefault="00EE61B0" w:rsidP="009C6C4D">
            <w:pPr>
              <w:ind w:left="108" w:right="108"/>
            </w:pPr>
            <w:r>
              <w:t>2.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61B0" w:rsidRDefault="00EE61B0" w:rsidP="009C6C4D">
            <w:pPr>
              <w:spacing w:after="120"/>
              <w:ind w:left="34"/>
              <w:rPr>
                <w:sz w:val="16"/>
              </w:rPr>
            </w:pPr>
            <w:r>
              <w:t>Наличие формирований добровольных пожарных на территории закрепленного населенного пункта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61B0" w:rsidRDefault="00EE61B0" w:rsidP="009C6C4D">
            <w:pPr>
              <w:spacing w:after="120"/>
              <w:ind w:left="-108" w:right="-111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61B0" w:rsidRDefault="00EE61B0" w:rsidP="009C6C4D">
            <w:pPr>
              <w:spacing w:after="120"/>
              <w:ind w:left="-108" w:right="-111"/>
            </w:pPr>
            <w:r>
              <w:t> </w:t>
            </w:r>
          </w:p>
        </w:tc>
      </w:tr>
      <w:tr w:rsidR="00EE61B0" w:rsidTr="009C6C4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1B0" w:rsidRDefault="00EE61B0" w:rsidP="009C6C4D">
            <w:pPr>
              <w:ind w:left="108" w:right="108"/>
            </w:pPr>
            <w:r>
              <w:t>3.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61B0" w:rsidRDefault="00EE61B0" w:rsidP="009C6C4D">
            <w:pPr>
              <w:spacing w:after="120"/>
              <w:ind w:left="34"/>
              <w:rPr>
                <w:sz w:val="16"/>
              </w:rPr>
            </w:pPr>
            <w:r>
              <w:t>Наличие, исправность, соответствие требуемому нормативному количеству источников наружного противопожарного водоснабжения в границах закрепленного населенного пункта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61B0" w:rsidRDefault="00EE61B0" w:rsidP="009C6C4D">
            <w:pPr>
              <w:spacing w:after="120"/>
              <w:ind w:left="-108" w:right="-111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61B0" w:rsidRDefault="00EE61B0" w:rsidP="009C6C4D">
            <w:pPr>
              <w:spacing w:after="120"/>
              <w:ind w:left="-108" w:right="-111"/>
            </w:pPr>
            <w:r>
              <w:t> </w:t>
            </w:r>
          </w:p>
        </w:tc>
      </w:tr>
      <w:tr w:rsidR="00EE61B0" w:rsidTr="009C6C4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1B0" w:rsidRDefault="00EE61B0" w:rsidP="009C6C4D">
            <w:pPr>
              <w:ind w:left="108" w:right="108"/>
            </w:pPr>
            <w:r>
              <w:t>4.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61B0" w:rsidRDefault="00EE61B0" w:rsidP="009C6C4D">
            <w:pPr>
              <w:ind w:left="34"/>
            </w:pPr>
            <w:r>
              <w:t>Состояние подъездов к источникам наружного противопожарного водоснабжения в границах закрепленного населенного пункта и на близлежащей территории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61B0" w:rsidRDefault="00EE61B0" w:rsidP="009C6C4D">
            <w:pPr>
              <w:spacing w:after="120"/>
              <w:ind w:left="-108" w:right="-111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61B0" w:rsidRDefault="00EE61B0" w:rsidP="009C6C4D">
            <w:pPr>
              <w:spacing w:after="120"/>
              <w:ind w:left="-108" w:right="-111"/>
            </w:pPr>
            <w:r>
              <w:t> </w:t>
            </w:r>
          </w:p>
        </w:tc>
      </w:tr>
      <w:tr w:rsidR="00EE61B0" w:rsidTr="009C6C4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1B0" w:rsidRDefault="00EE61B0" w:rsidP="009C6C4D">
            <w:pPr>
              <w:ind w:left="108" w:right="108"/>
            </w:pPr>
            <w:r>
              <w:t>5.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61B0" w:rsidRDefault="00EE61B0" w:rsidP="009C6C4D">
            <w:pPr>
              <w:ind w:left="34"/>
            </w:pPr>
            <w:r>
              <w:t>Организация информирования населения по вопросам соблюдения требований пожарной безопасности на территории закрепленного населенного пункта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61B0" w:rsidRDefault="00EE61B0" w:rsidP="009C6C4D">
            <w:pPr>
              <w:spacing w:after="120"/>
              <w:ind w:left="-108" w:right="-111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61B0" w:rsidRDefault="00EE61B0" w:rsidP="009C6C4D">
            <w:pPr>
              <w:spacing w:after="120"/>
              <w:ind w:left="-108" w:right="-111"/>
            </w:pPr>
            <w:r>
              <w:t> </w:t>
            </w:r>
          </w:p>
        </w:tc>
      </w:tr>
      <w:tr w:rsidR="00EE61B0" w:rsidTr="009C6C4D">
        <w:tc>
          <w:tcPr>
            <w:tcW w:w="675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EE61B0" w:rsidRDefault="00EE61B0" w:rsidP="009C6C4D">
            <w:pPr>
              <w:ind w:left="108" w:right="108"/>
            </w:pPr>
            <w:r>
              <w:t>6.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</w:tcPr>
          <w:p w:rsidR="00EE61B0" w:rsidRDefault="00EE61B0" w:rsidP="009C6C4D">
            <w:pPr>
              <w:ind w:left="34"/>
            </w:pPr>
            <w:r>
              <w:t>Участие в сходах (собраниях) граждан общественного пожарного старшины на территории закрепленного населенного пункта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vAlign w:val="center"/>
          </w:tcPr>
          <w:p w:rsidR="00EE61B0" w:rsidRDefault="00EE61B0" w:rsidP="009C6C4D">
            <w:pPr>
              <w:spacing w:after="120"/>
              <w:ind w:left="-108" w:right="-111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vAlign w:val="center"/>
          </w:tcPr>
          <w:p w:rsidR="00EE61B0" w:rsidRDefault="00EE61B0" w:rsidP="009C6C4D">
            <w:pPr>
              <w:spacing w:after="120"/>
              <w:ind w:left="-108" w:right="-111"/>
            </w:pPr>
            <w:r>
              <w:t> </w:t>
            </w:r>
          </w:p>
        </w:tc>
      </w:tr>
      <w:tr w:rsidR="00EE61B0" w:rsidTr="009C6C4D">
        <w:tc>
          <w:tcPr>
            <w:tcW w:w="6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1B0" w:rsidRDefault="00EE61B0" w:rsidP="009C6C4D">
            <w:pPr>
              <w:ind w:left="108" w:right="108"/>
            </w:pPr>
            <w:r>
              <w:t>7.</w:t>
            </w:r>
          </w:p>
        </w:tc>
        <w:tc>
          <w:tcPr>
            <w:tcW w:w="6115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E61B0" w:rsidRDefault="00EE61B0" w:rsidP="009C6C4D">
            <w:pPr>
              <w:ind w:left="34"/>
            </w:pPr>
            <w:r>
              <w:t>Участие общественного пожарного старшины в проведенных рейдах по соблюдению требований пожарной безопасности в границах закрепленного населенного пункта и на близлежащей территории</w:t>
            </w:r>
          </w:p>
        </w:tc>
        <w:tc>
          <w:tcPr>
            <w:tcW w:w="119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61B0" w:rsidRDefault="00EE61B0" w:rsidP="009C6C4D">
            <w:pPr>
              <w:spacing w:after="120"/>
              <w:ind w:left="-108" w:right="-111"/>
            </w:pPr>
            <w: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61B0" w:rsidRDefault="00EE61B0" w:rsidP="009C6C4D">
            <w:pPr>
              <w:spacing w:after="120"/>
              <w:ind w:left="-108" w:right="-111"/>
            </w:pPr>
            <w:r>
              <w:t> </w:t>
            </w:r>
          </w:p>
        </w:tc>
      </w:tr>
      <w:tr w:rsidR="00EE61B0" w:rsidTr="009C6C4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1B0" w:rsidRDefault="00EE61B0" w:rsidP="009C6C4D">
            <w:pPr>
              <w:ind w:left="108" w:right="108"/>
            </w:pPr>
            <w:r>
              <w:t>8.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61B0" w:rsidRDefault="00EE61B0" w:rsidP="009C6C4D">
            <w:pPr>
              <w:ind w:left="34"/>
            </w:pPr>
            <w:r>
              <w:t xml:space="preserve">Участие общественного пожарного старшины в проведенных </w:t>
            </w:r>
            <w:proofErr w:type="spellStart"/>
            <w:r>
              <w:t>подворовых</w:t>
            </w:r>
            <w:proofErr w:type="spellEnd"/>
            <w:r>
              <w:t xml:space="preserve"> обходах на территории закрепленного населенного пункта с вручением памяток (рекомендаций) по соблюдению требований ПБ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61B0" w:rsidRDefault="00EE61B0" w:rsidP="009C6C4D">
            <w:pPr>
              <w:spacing w:after="120"/>
              <w:ind w:left="-108" w:right="-111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61B0" w:rsidRDefault="00EE61B0" w:rsidP="009C6C4D">
            <w:pPr>
              <w:spacing w:after="120"/>
              <w:ind w:left="-108" w:right="-111"/>
            </w:pPr>
            <w:r>
              <w:t> </w:t>
            </w:r>
          </w:p>
        </w:tc>
      </w:tr>
      <w:tr w:rsidR="00EE61B0" w:rsidTr="009C6C4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1B0" w:rsidRDefault="00EE61B0" w:rsidP="009C6C4D">
            <w:pPr>
              <w:ind w:left="108" w:right="108"/>
            </w:pPr>
            <w:r>
              <w:t>9.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61B0" w:rsidRDefault="00EE61B0" w:rsidP="009C6C4D">
            <w:pPr>
              <w:ind w:left="34"/>
            </w:pPr>
            <w:r>
              <w:t>Количество врученных памяток, рекомендаций на территории населенного пункта, закрепленного за общественным пожарным старшиной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61B0" w:rsidRDefault="00EE61B0" w:rsidP="009C6C4D">
            <w:pPr>
              <w:spacing w:after="120"/>
              <w:ind w:left="-108" w:right="-111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61B0" w:rsidRDefault="00EE61B0" w:rsidP="009C6C4D">
            <w:pPr>
              <w:spacing w:after="120"/>
              <w:ind w:left="-108" w:right="-111"/>
            </w:pPr>
            <w:r>
              <w:t> </w:t>
            </w:r>
          </w:p>
        </w:tc>
      </w:tr>
      <w:tr w:rsidR="00EE61B0" w:rsidTr="009C6C4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1B0" w:rsidRDefault="00EE61B0" w:rsidP="009C6C4D">
            <w:pPr>
              <w:ind w:left="108" w:right="108"/>
            </w:pPr>
            <w:r>
              <w:lastRenderedPageBreak/>
              <w:t>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61B0" w:rsidRDefault="00EE61B0" w:rsidP="009C6C4D">
            <w:pPr>
              <w:ind w:left="34"/>
            </w:pPr>
            <w:r>
              <w:t>Выявлено (обнаружено) пожаров (загораний) общественным пожарным старшиной в границах закрепленного населенного пункта и на близлежащей территории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61B0" w:rsidRDefault="00EE61B0" w:rsidP="009C6C4D">
            <w:pPr>
              <w:spacing w:after="120"/>
              <w:ind w:left="-108" w:right="-111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61B0" w:rsidRDefault="00EE61B0" w:rsidP="009C6C4D">
            <w:pPr>
              <w:spacing w:after="120"/>
              <w:ind w:left="-108" w:right="-111"/>
            </w:pPr>
            <w:r>
              <w:t> </w:t>
            </w:r>
          </w:p>
        </w:tc>
      </w:tr>
    </w:tbl>
    <w:p w:rsidR="00EE61B0" w:rsidRDefault="00EE61B0" w:rsidP="00EE61B0">
      <w:pPr>
        <w:ind w:right="-111"/>
        <w:rPr>
          <w:highlight w:val="white"/>
        </w:rPr>
      </w:pPr>
      <w:r>
        <w:rPr>
          <w:sz w:val="20"/>
          <w:highlight w:val="white"/>
        </w:rPr>
        <w:t> </w:t>
      </w:r>
    </w:p>
    <w:p w:rsidR="00EE61B0" w:rsidRDefault="00EE61B0" w:rsidP="00EE61B0">
      <w:pPr>
        <w:ind w:firstLine="851"/>
        <w:rPr>
          <w:highlight w:val="white"/>
        </w:rPr>
      </w:pPr>
      <w:r>
        <w:rPr>
          <w:highlight w:val="white"/>
        </w:rPr>
        <w:t>Председатель конкурсной комиссии:</w:t>
      </w:r>
    </w:p>
    <w:p w:rsidR="00EE61B0" w:rsidRDefault="005A40C2" w:rsidP="00EE61B0">
      <w:pPr>
        <w:ind w:firstLine="851"/>
        <w:rPr>
          <w:highlight w:val="white"/>
        </w:rPr>
      </w:pPr>
      <w:r w:rsidRPr="005A40C2">
        <w:rPr>
          <w:highlight w:val="white"/>
          <w:u w:val="single"/>
        </w:rPr>
        <w:t>Шахаев В.А.</w:t>
      </w:r>
      <w:r w:rsidR="00EE61B0">
        <w:rPr>
          <w:highlight w:val="white"/>
        </w:rPr>
        <w:t>    </w:t>
      </w:r>
      <w:r>
        <w:rPr>
          <w:highlight w:val="white"/>
        </w:rPr>
        <w:t xml:space="preserve">                </w:t>
      </w:r>
      <w:r w:rsidR="00EE61B0">
        <w:rPr>
          <w:highlight w:val="white"/>
        </w:rPr>
        <w:t xml:space="preserve"> ___________________        ___________________</w:t>
      </w:r>
    </w:p>
    <w:p w:rsidR="00EE61B0" w:rsidRDefault="00EE61B0" w:rsidP="00EE61B0">
      <w:pPr>
        <w:ind w:firstLine="851"/>
        <w:rPr>
          <w:highlight w:val="white"/>
        </w:rPr>
      </w:pPr>
      <w:r>
        <w:rPr>
          <w:highlight w:val="white"/>
        </w:rPr>
        <w:t> </w:t>
      </w:r>
    </w:p>
    <w:p w:rsidR="00EE61B0" w:rsidRDefault="00EE61B0" w:rsidP="00EE61B0">
      <w:pPr>
        <w:ind w:firstLine="851"/>
        <w:rPr>
          <w:highlight w:val="white"/>
        </w:rPr>
      </w:pPr>
      <w:r>
        <w:rPr>
          <w:highlight w:val="white"/>
        </w:rPr>
        <w:t>Члены конкурсной комиссии:</w:t>
      </w:r>
    </w:p>
    <w:p w:rsidR="00EE61B0" w:rsidRDefault="005A40C2" w:rsidP="00EE61B0">
      <w:pPr>
        <w:ind w:firstLine="851"/>
        <w:rPr>
          <w:highlight w:val="white"/>
        </w:rPr>
      </w:pPr>
      <w:r>
        <w:rPr>
          <w:highlight w:val="white"/>
          <w:u w:val="single"/>
        </w:rPr>
        <w:t xml:space="preserve">Атакулова Г.Б. </w:t>
      </w:r>
      <w:r w:rsidRPr="005A40C2">
        <w:rPr>
          <w:highlight w:val="white"/>
        </w:rPr>
        <w:t>______</w:t>
      </w:r>
      <w:r>
        <w:rPr>
          <w:highlight w:val="white"/>
        </w:rPr>
        <w:t xml:space="preserve">  </w:t>
      </w:r>
      <w:r w:rsidR="00EE61B0">
        <w:rPr>
          <w:highlight w:val="white"/>
        </w:rPr>
        <w:t>   ___________________       ___________________</w:t>
      </w:r>
    </w:p>
    <w:p w:rsidR="00EE61B0" w:rsidRDefault="005A40C2" w:rsidP="00EE61B0">
      <w:pPr>
        <w:ind w:firstLine="851"/>
        <w:rPr>
          <w:highlight w:val="white"/>
        </w:rPr>
      </w:pPr>
      <w:r w:rsidRPr="005A40C2">
        <w:rPr>
          <w:highlight w:val="white"/>
          <w:u w:val="single"/>
        </w:rPr>
        <w:t>Минаева С.С.</w:t>
      </w:r>
      <w:r w:rsidR="00EE61B0" w:rsidRPr="005A40C2">
        <w:rPr>
          <w:highlight w:val="white"/>
        </w:rPr>
        <w:t>_______</w:t>
      </w:r>
      <w:r w:rsidR="00EE61B0">
        <w:rPr>
          <w:highlight w:val="white"/>
        </w:rPr>
        <w:t>      ___________________       ___________________</w:t>
      </w:r>
    </w:p>
    <w:p w:rsidR="00EE61B0" w:rsidRDefault="005A40C2" w:rsidP="00EE61B0">
      <w:pPr>
        <w:ind w:firstLine="851"/>
        <w:rPr>
          <w:highlight w:val="white"/>
        </w:rPr>
      </w:pPr>
      <w:r>
        <w:rPr>
          <w:highlight w:val="white"/>
          <w:u w:val="single"/>
        </w:rPr>
        <w:t>Беседина Е.В.</w:t>
      </w:r>
      <w:r w:rsidR="00EE61B0">
        <w:rPr>
          <w:highlight w:val="white"/>
        </w:rPr>
        <w:t>_______      ___________________       ___________________</w:t>
      </w:r>
    </w:p>
    <w:p w:rsidR="00EE61B0" w:rsidRDefault="005A40C2" w:rsidP="00EE61B0">
      <w:pPr>
        <w:ind w:firstLine="851"/>
        <w:rPr>
          <w:highlight w:val="white"/>
        </w:rPr>
      </w:pPr>
      <w:r>
        <w:rPr>
          <w:highlight w:val="white"/>
          <w:u w:val="single"/>
        </w:rPr>
        <w:t xml:space="preserve">Усатая Ю.А.   </w:t>
      </w:r>
      <w:r w:rsidR="00EE61B0">
        <w:rPr>
          <w:highlight w:val="white"/>
        </w:rPr>
        <w:t>_______      ___________________      ___________________</w:t>
      </w:r>
    </w:p>
    <w:p w:rsidR="00EE61B0" w:rsidRDefault="00EE61B0" w:rsidP="00EE61B0">
      <w:pPr>
        <w:ind w:firstLine="851"/>
        <w:rPr>
          <w:highlight w:val="white"/>
        </w:rPr>
      </w:pPr>
      <w:r>
        <w:rPr>
          <w:highlight w:val="white"/>
        </w:rPr>
        <w:t> </w:t>
      </w:r>
    </w:p>
    <w:p w:rsidR="00EE61B0" w:rsidRDefault="00EE61B0" w:rsidP="00EE61B0">
      <w:pPr>
        <w:ind w:right="-111" w:firstLine="1276"/>
      </w:pPr>
      <w:r>
        <w:rPr>
          <w:sz w:val="22"/>
        </w:rPr>
        <w:t>(фамилия, инициалы)</w:t>
      </w:r>
      <w:r>
        <w:rPr>
          <w:sz w:val="22"/>
        </w:rPr>
        <w:t xml:space="preserve">  </w:t>
      </w:r>
      <w:r w:rsidR="005A40C2">
        <w:rPr>
          <w:sz w:val="22"/>
        </w:rPr>
        <w:t xml:space="preserve">           </w:t>
      </w:r>
      <w:r>
        <w:rPr>
          <w:sz w:val="22"/>
        </w:rPr>
        <w:t xml:space="preserve"> </w:t>
      </w:r>
      <w:r>
        <w:rPr>
          <w:sz w:val="22"/>
        </w:rPr>
        <w:t>(подпись)</w:t>
      </w:r>
      <w:r>
        <w:rPr>
          <w:sz w:val="22"/>
        </w:rPr>
        <w:t xml:space="preserve">    </w:t>
      </w:r>
      <w:r>
        <w:rPr>
          <w:sz w:val="22"/>
        </w:rPr>
        <w:t>     </w:t>
      </w:r>
      <w:r w:rsidR="005A40C2">
        <w:rPr>
          <w:sz w:val="22"/>
        </w:rPr>
        <w:t xml:space="preserve">                                </w:t>
      </w:r>
      <w:r>
        <w:rPr>
          <w:sz w:val="22"/>
        </w:rPr>
        <w:t> (дата)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/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r>
        <w:t> </w:t>
      </w:r>
    </w:p>
    <w:p w:rsidR="00EE61B0" w:rsidRDefault="00EE61B0" w:rsidP="00EE61B0">
      <w:pPr>
        <w:sectPr w:rsidR="00EE61B0">
          <w:pgSz w:w="11906" w:h="16838"/>
          <w:pgMar w:top="1134" w:right="539" w:bottom="1134" w:left="1729" w:header="720" w:footer="720" w:gutter="0"/>
          <w:cols w:space="720"/>
        </w:sectPr>
      </w:pPr>
    </w:p>
    <w:p w:rsidR="00EE61B0" w:rsidRDefault="00EE61B0" w:rsidP="00EE61B0">
      <w:pPr>
        <w:jc w:val="right"/>
        <w:rPr>
          <w:b/>
        </w:rPr>
      </w:pPr>
      <w:r>
        <w:rPr>
          <w:b/>
        </w:rPr>
        <w:lastRenderedPageBreak/>
        <w:t> Приложение №2</w:t>
      </w:r>
    </w:p>
    <w:p w:rsidR="00EE61B0" w:rsidRDefault="00EE61B0" w:rsidP="00EE61B0">
      <w:pPr>
        <w:jc w:val="right"/>
      </w:pPr>
      <w:r>
        <w:t> к распоряжению Администрации</w:t>
      </w:r>
    </w:p>
    <w:p w:rsidR="00EE61B0" w:rsidRDefault="00EE61B0" w:rsidP="00EE61B0">
      <w:pPr>
        <w:jc w:val="right"/>
      </w:pPr>
      <w:r>
        <w:t>Зимовниковского района</w:t>
      </w:r>
    </w:p>
    <w:p w:rsidR="00EE61B0" w:rsidRDefault="00EE61B0" w:rsidP="00EE61B0">
      <w:pPr>
        <w:jc w:val="right"/>
      </w:pPr>
      <w:r>
        <w:t xml:space="preserve">от </w:t>
      </w:r>
      <w:r w:rsidR="005A40C2">
        <w:t>21.12.2023 № 51</w:t>
      </w:r>
    </w:p>
    <w:p w:rsidR="00EE61B0" w:rsidRDefault="00EE61B0" w:rsidP="00EE61B0">
      <w:pPr>
        <w:jc w:val="right"/>
      </w:pPr>
      <w:r>
        <w:t> </w:t>
      </w:r>
    </w:p>
    <w:p w:rsidR="00EE61B0" w:rsidRDefault="00EE61B0" w:rsidP="00EE61B0">
      <w:pPr>
        <w:jc w:val="right"/>
      </w:pPr>
      <w:r>
        <w:t> </w:t>
      </w:r>
    </w:p>
    <w:p w:rsidR="00EE61B0" w:rsidRDefault="00EE61B0" w:rsidP="00EE61B0">
      <w:pPr>
        <w:jc w:val="center"/>
      </w:pPr>
      <w:r>
        <w:t xml:space="preserve">СОСТАВ </w:t>
      </w:r>
      <w:r>
        <w:br/>
        <w:t>конкурсной комиссии по определению победителей смотра-конкурса на звание «Лучший общественный пожарный старшина</w:t>
      </w:r>
    </w:p>
    <w:p w:rsidR="00EE61B0" w:rsidRDefault="00EE61B0" w:rsidP="00EE61B0">
      <w:pPr>
        <w:jc w:val="center"/>
      </w:pPr>
      <w:r>
        <w:t xml:space="preserve"> муниципального образования </w:t>
      </w:r>
      <w:r>
        <w:t>«Глубочанское сельское поселение»</w:t>
      </w:r>
    </w:p>
    <w:p w:rsidR="00EE61B0" w:rsidRDefault="00EE61B0" w:rsidP="00EE61B0">
      <w:pPr>
        <w:jc w:val="center"/>
      </w:pPr>
      <w:r>
        <w:t> </w:t>
      </w:r>
    </w:p>
    <w:p w:rsidR="00EE61B0" w:rsidRDefault="00EE61B0" w:rsidP="00EE61B0">
      <w:pPr>
        <w:ind w:firstLine="709"/>
      </w:pPr>
      <w:r>
        <w:rPr>
          <w:b/>
        </w:rPr>
        <w:t>Председатель конкурсной комиссии:</w:t>
      </w:r>
    </w:p>
    <w:p w:rsidR="00EE61B0" w:rsidRDefault="005A40C2" w:rsidP="00EE61B0">
      <w:pPr>
        <w:ind w:firstLine="709"/>
      </w:pPr>
      <w:r>
        <w:t>Шахаев В.А</w:t>
      </w:r>
      <w:r w:rsidR="00EE61B0">
        <w:t>. –глав</w:t>
      </w:r>
      <w:r>
        <w:t>а Администрации Глубочанского сельского поселения</w:t>
      </w:r>
      <w:r w:rsidR="00EE61B0">
        <w:t>.</w:t>
      </w:r>
    </w:p>
    <w:p w:rsidR="00EE61B0" w:rsidRDefault="00EE61B0" w:rsidP="00EE61B0">
      <w:pPr>
        <w:ind w:firstLine="709"/>
      </w:pPr>
      <w:r>
        <w:t> </w:t>
      </w:r>
    </w:p>
    <w:p w:rsidR="00EE61B0" w:rsidRDefault="00EE61B0" w:rsidP="00EE61B0">
      <w:pPr>
        <w:ind w:firstLine="709"/>
      </w:pPr>
      <w:r>
        <w:rPr>
          <w:b/>
        </w:rPr>
        <w:t>Секретарь конкурсной комиссии:</w:t>
      </w:r>
    </w:p>
    <w:p w:rsidR="005A40C2" w:rsidRDefault="005A40C2" w:rsidP="005A40C2">
      <w:pPr>
        <w:ind w:firstLine="709"/>
      </w:pPr>
      <w:r>
        <w:t>Атакулова Г.Б.</w:t>
      </w:r>
      <w:r w:rsidR="00EE61B0">
        <w:t xml:space="preserve"> </w:t>
      </w:r>
      <w:r>
        <w:t>–</w:t>
      </w:r>
      <w:r w:rsidR="00EE61B0">
        <w:t xml:space="preserve"> </w:t>
      </w:r>
      <w:r>
        <w:t>глав</w:t>
      </w:r>
      <w:r>
        <w:t xml:space="preserve">ный специалист </w:t>
      </w:r>
      <w:r>
        <w:t>Администрации Глубочанского сельского поселения.</w:t>
      </w:r>
    </w:p>
    <w:p w:rsidR="005A40C2" w:rsidRDefault="005A40C2" w:rsidP="005A40C2">
      <w:pPr>
        <w:ind w:firstLine="709"/>
        <w:rPr>
          <w:b/>
        </w:rPr>
      </w:pPr>
    </w:p>
    <w:p w:rsidR="00EE61B0" w:rsidRDefault="00EE61B0" w:rsidP="005A40C2">
      <w:pPr>
        <w:ind w:firstLine="709"/>
      </w:pPr>
      <w:r>
        <w:rPr>
          <w:b/>
        </w:rPr>
        <w:t>Члены конкурсной комиссии:</w:t>
      </w:r>
    </w:p>
    <w:p w:rsidR="005A40C2" w:rsidRDefault="005A40C2" w:rsidP="005A40C2">
      <w:pPr>
        <w:ind w:firstLine="709"/>
      </w:pPr>
      <w:r>
        <w:t>Минаева С.С</w:t>
      </w:r>
      <w:r w:rsidR="00EE61B0">
        <w:t xml:space="preserve">. - </w:t>
      </w:r>
      <w:r>
        <w:t>главный специалист Администрации Глубочанского сельского поселения</w:t>
      </w:r>
      <w:r>
        <w:t>;</w:t>
      </w:r>
    </w:p>
    <w:p w:rsidR="005A40C2" w:rsidRDefault="005A40C2" w:rsidP="005A40C2">
      <w:pPr>
        <w:ind w:firstLine="709"/>
      </w:pPr>
      <w:r>
        <w:t>Беседина Е.В.</w:t>
      </w:r>
      <w:r w:rsidR="00EE61B0">
        <w:t xml:space="preserve">- </w:t>
      </w:r>
      <w:r>
        <w:t>главный специалист Администрации Глубочанского сельского поселения</w:t>
      </w:r>
      <w:r>
        <w:t>;</w:t>
      </w:r>
    </w:p>
    <w:p w:rsidR="005A40C2" w:rsidRDefault="005A40C2" w:rsidP="005A40C2">
      <w:pPr>
        <w:ind w:firstLine="709"/>
      </w:pPr>
      <w:proofErr w:type="gramStart"/>
      <w:r>
        <w:t>Усатая</w:t>
      </w:r>
      <w:proofErr w:type="gramEnd"/>
      <w:r>
        <w:t xml:space="preserve"> Ю.А. -</w:t>
      </w:r>
      <w:r>
        <w:t xml:space="preserve"> специалист </w:t>
      </w:r>
      <w:r>
        <w:t xml:space="preserve">1 категории </w:t>
      </w:r>
      <w:r>
        <w:t>Администрации Глубочанского сельского поселения.</w:t>
      </w:r>
    </w:p>
    <w:p w:rsidR="00EE61B0" w:rsidRDefault="00EE61B0" w:rsidP="00EE61B0">
      <w:pPr>
        <w:ind w:firstLine="709"/>
      </w:pPr>
      <w:r>
        <w:t>.</w:t>
      </w:r>
    </w:p>
    <w:p w:rsidR="00EE61B0" w:rsidRDefault="00EE61B0" w:rsidP="00EE61B0">
      <w:pPr>
        <w:ind w:firstLine="709"/>
      </w:pPr>
      <w:r>
        <w:t> </w:t>
      </w:r>
    </w:p>
    <w:p w:rsidR="00EE61B0" w:rsidRDefault="00EE61B0" w:rsidP="00EE61B0">
      <w:pPr>
        <w:ind w:firstLine="709"/>
      </w:pPr>
      <w:r>
        <w:t> </w:t>
      </w:r>
    </w:p>
    <w:p w:rsidR="00EE61B0" w:rsidRDefault="00EE61B0" w:rsidP="00EE61B0">
      <w:pPr>
        <w:ind w:firstLine="709"/>
      </w:pPr>
      <w:r>
        <w:t> </w:t>
      </w:r>
    </w:p>
    <w:tbl>
      <w:tblPr>
        <w:tblpPr w:leftFromText="180" w:rightFromText="180" w:vertAnchor="text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4608"/>
        <w:gridCol w:w="1080"/>
        <w:gridCol w:w="4059"/>
      </w:tblGrid>
      <w:tr w:rsidR="005A40C2" w:rsidRPr="008F2FC2" w:rsidTr="009C6C4D">
        <w:tc>
          <w:tcPr>
            <w:tcW w:w="4608" w:type="dxa"/>
            <w:shd w:val="clear" w:color="auto" w:fill="auto"/>
          </w:tcPr>
          <w:p w:rsidR="005A40C2" w:rsidRPr="008F2FC2" w:rsidRDefault="005A40C2" w:rsidP="009C6C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И.о. г</w:t>
            </w:r>
            <w:r w:rsidRPr="008F2FC2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Pr="008F2FC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r w:rsidRPr="008F2FC2">
              <w:rPr>
                <w:sz w:val="28"/>
              </w:rPr>
              <w:t>Глубочанского сельского поселения</w:t>
            </w:r>
          </w:p>
        </w:tc>
        <w:tc>
          <w:tcPr>
            <w:tcW w:w="5139" w:type="dxa"/>
            <w:gridSpan w:val="2"/>
            <w:shd w:val="clear" w:color="auto" w:fill="auto"/>
          </w:tcPr>
          <w:p w:rsidR="005A40C2" w:rsidRPr="008F2FC2" w:rsidRDefault="005A40C2" w:rsidP="009C6C4D">
            <w:pPr>
              <w:jc w:val="both"/>
              <w:rPr>
                <w:sz w:val="28"/>
              </w:rPr>
            </w:pPr>
          </w:p>
          <w:p w:rsidR="005A40C2" w:rsidRPr="008F2FC2" w:rsidRDefault="005A40C2" w:rsidP="009C6C4D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С.С. Минаева</w:t>
            </w:r>
          </w:p>
        </w:tc>
      </w:tr>
      <w:tr w:rsidR="005A40C2" w:rsidRPr="008F2FC2" w:rsidTr="009C6C4D">
        <w:tc>
          <w:tcPr>
            <w:tcW w:w="4608" w:type="dxa"/>
            <w:shd w:val="clear" w:color="auto" w:fill="auto"/>
          </w:tcPr>
          <w:p w:rsidR="005A40C2" w:rsidRPr="008F2FC2" w:rsidRDefault="005A40C2" w:rsidP="009C6C4D">
            <w:pPr>
              <w:jc w:val="center"/>
              <w:rPr>
                <w:sz w:val="28"/>
              </w:rPr>
            </w:pPr>
          </w:p>
        </w:tc>
        <w:tc>
          <w:tcPr>
            <w:tcW w:w="5139" w:type="dxa"/>
            <w:gridSpan w:val="2"/>
            <w:shd w:val="clear" w:color="auto" w:fill="auto"/>
          </w:tcPr>
          <w:p w:rsidR="005A40C2" w:rsidRPr="008F2FC2" w:rsidRDefault="005A40C2" w:rsidP="009C6C4D">
            <w:pPr>
              <w:jc w:val="both"/>
              <w:rPr>
                <w:sz w:val="28"/>
              </w:rPr>
            </w:pPr>
          </w:p>
        </w:tc>
      </w:tr>
      <w:tr w:rsidR="005A40C2" w:rsidRPr="008F2FC2" w:rsidTr="009C6C4D">
        <w:tc>
          <w:tcPr>
            <w:tcW w:w="5688" w:type="dxa"/>
            <w:gridSpan w:val="2"/>
            <w:shd w:val="clear" w:color="auto" w:fill="auto"/>
          </w:tcPr>
          <w:p w:rsidR="005A40C2" w:rsidRPr="006E29B2" w:rsidRDefault="005A40C2" w:rsidP="009C6C4D">
            <w:pPr>
              <w:jc w:val="both"/>
            </w:pPr>
          </w:p>
        </w:tc>
        <w:tc>
          <w:tcPr>
            <w:tcW w:w="4059" w:type="dxa"/>
            <w:shd w:val="clear" w:color="auto" w:fill="auto"/>
          </w:tcPr>
          <w:p w:rsidR="005A40C2" w:rsidRPr="008F2FC2" w:rsidRDefault="005A40C2" w:rsidP="009C6C4D">
            <w:pPr>
              <w:jc w:val="both"/>
              <w:rPr>
                <w:sz w:val="28"/>
              </w:rPr>
            </w:pPr>
          </w:p>
        </w:tc>
      </w:tr>
    </w:tbl>
    <w:p w:rsidR="00390D88" w:rsidRDefault="00390D88" w:rsidP="00EE61B0">
      <w:pPr>
        <w:widowControl w:val="0"/>
        <w:jc w:val="center"/>
        <w:rPr>
          <w:sz w:val="28"/>
          <w:szCs w:val="28"/>
        </w:rPr>
      </w:pPr>
    </w:p>
    <w:sectPr w:rsidR="00390D88" w:rsidSect="0004714D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A5A" w:rsidRDefault="007A6A5A">
      <w:r>
        <w:separator/>
      </w:r>
    </w:p>
  </w:endnote>
  <w:endnote w:type="continuationSeparator" w:id="0">
    <w:p w:rsidR="007A6A5A" w:rsidRDefault="007A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E3" w:rsidRDefault="00ED1BE3" w:rsidP="00D5440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1BE3" w:rsidRDefault="00ED1BE3" w:rsidP="007C3EA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E3" w:rsidRDefault="00ED1BE3" w:rsidP="00D5440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61B0">
      <w:rPr>
        <w:rStyle w:val="a6"/>
        <w:noProof/>
      </w:rPr>
      <w:t>3</w:t>
    </w:r>
    <w:r>
      <w:rPr>
        <w:rStyle w:val="a6"/>
      </w:rPr>
      <w:fldChar w:fldCharType="end"/>
    </w:r>
  </w:p>
  <w:p w:rsidR="00ED1BE3" w:rsidRDefault="00ED1BE3" w:rsidP="007C3EA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A5A" w:rsidRDefault="007A6A5A">
      <w:r>
        <w:separator/>
      </w:r>
    </w:p>
  </w:footnote>
  <w:footnote w:type="continuationSeparator" w:id="0">
    <w:p w:rsidR="007A6A5A" w:rsidRDefault="007A6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08AA"/>
    <w:multiLevelType w:val="hybridMultilevel"/>
    <w:tmpl w:val="4B4E5F66"/>
    <w:lvl w:ilvl="0" w:tplc="6A74842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F3B6A62"/>
    <w:multiLevelType w:val="hybridMultilevel"/>
    <w:tmpl w:val="FC587C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64B34C1"/>
    <w:multiLevelType w:val="hybridMultilevel"/>
    <w:tmpl w:val="2D686206"/>
    <w:lvl w:ilvl="0" w:tplc="A3E03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312BCA"/>
    <w:multiLevelType w:val="multilevel"/>
    <w:tmpl w:val="F6FA7A9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8628FE"/>
    <w:multiLevelType w:val="hybridMultilevel"/>
    <w:tmpl w:val="F6FA7A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D5"/>
    <w:rsid w:val="00002D9E"/>
    <w:rsid w:val="00030B3E"/>
    <w:rsid w:val="00034075"/>
    <w:rsid w:val="0004714D"/>
    <w:rsid w:val="00061FFE"/>
    <w:rsid w:val="000876E2"/>
    <w:rsid w:val="00087AC0"/>
    <w:rsid w:val="00100D3E"/>
    <w:rsid w:val="00120391"/>
    <w:rsid w:val="0014461A"/>
    <w:rsid w:val="00150BBF"/>
    <w:rsid w:val="00155777"/>
    <w:rsid w:val="001656D0"/>
    <w:rsid w:val="001823A5"/>
    <w:rsid w:val="00190CC0"/>
    <w:rsid w:val="00196808"/>
    <w:rsid w:val="001B7CE6"/>
    <w:rsid w:val="001E47B9"/>
    <w:rsid w:val="001F7E2C"/>
    <w:rsid w:val="00213548"/>
    <w:rsid w:val="002356D2"/>
    <w:rsid w:val="0025651B"/>
    <w:rsid w:val="0027269C"/>
    <w:rsid w:val="002B2B8F"/>
    <w:rsid w:val="002F0392"/>
    <w:rsid w:val="00307429"/>
    <w:rsid w:val="003217FF"/>
    <w:rsid w:val="00367E3E"/>
    <w:rsid w:val="00390D88"/>
    <w:rsid w:val="003B5093"/>
    <w:rsid w:val="003B7B40"/>
    <w:rsid w:val="003C279D"/>
    <w:rsid w:val="003E0037"/>
    <w:rsid w:val="003E0DB2"/>
    <w:rsid w:val="0040097B"/>
    <w:rsid w:val="004342C2"/>
    <w:rsid w:val="00437BEC"/>
    <w:rsid w:val="00462B90"/>
    <w:rsid w:val="00490E3A"/>
    <w:rsid w:val="004C6028"/>
    <w:rsid w:val="005152B9"/>
    <w:rsid w:val="00555454"/>
    <w:rsid w:val="00574A5F"/>
    <w:rsid w:val="005A40C2"/>
    <w:rsid w:val="005C43DD"/>
    <w:rsid w:val="00632056"/>
    <w:rsid w:val="00643F4B"/>
    <w:rsid w:val="00655534"/>
    <w:rsid w:val="00665E6C"/>
    <w:rsid w:val="006831FF"/>
    <w:rsid w:val="006C0D8B"/>
    <w:rsid w:val="006D457A"/>
    <w:rsid w:val="006E29B2"/>
    <w:rsid w:val="006F1D9E"/>
    <w:rsid w:val="00701EC8"/>
    <w:rsid w:val="007210B0"/>
    <w:rsid w:val="00730683"/>
    <w:rsid w:val="00750A98"/>
    <w:rsid w:val="007A6A5A"/>
    <w:rsid w:val="007B2C96"/>
    <w:rsid w:val="007C3EAF"/>
    <w:rsid w:val="007D0DB7"/>
    <w:rsid w:val="007D5116"/>
    <w:rsid w:val="007F370A"/>
    <w:rsid w:val="0081518E"/>
    <w:rsid w:val="00820EA9"/>
    <w:rsid w:val="00843629"/>
    <w:rsid w:val="00852121"/>
    <w:rsid w:val="00876FC6"/>
    <w:rsid w:val="00895A8A"/>
    <w:rsid w:val="008D550B"/>
    <w:rsid w:val="008E4CBA"/>
    <w:rsid w:val="008F2FC2"/>
    <w:rsid w:val="00906AD5"/>
    <w:rsid w:val="009227A5"/>
    <w:rsid w:val="00957080"/>
    <w:rsid w:val="00957DE6"/>
    <w:rsid w:val="00986902"/>
    <w:rsid w:val="009B18BD"/>
    <w:rsid w:val="00A054F2"/>
    <w:rsid w:val="00A11E96"/>
    <w:rsid w:val="00A133B8"/>
    <w:rsid w:val="00A76431"/>
    <w:rsid w:val="00A90C68"/>
    <w:rsid w:val="00B02090"/>
    <w:rsid w:val="00B11126"/>
    <w:rsid w:val="00B35DE2"/>
    <w:rsid w:val="00B95D61"/>
    <w:rsid w:val="00BA2598"/>
    <w:rsid w:val="00BC4351"/>
    <w:rsid w:val="00C11CBC"/>
    <w:rsid w:val="00C1799B"/>
    <w:rsid w:val="00C72537"/>
    <w:rsid w:val="00CD3035"/>
    <w:rsid w:val="00CF0E9A"/>
    <w:rsid w:val="00D14E12"/>
    <w:rsid w:val="00D24DDF"/>
    <w:rsid w:val="00D5242E"/>
    <w:rsid w:val="00D54403"/>
    <w:rsid w:val="00D60ED1"/>
    <w:rsid w:val="00D83B99"/>
    <w:rsid w:val="00DA5FEE"/>
    <w:rsid w:val="00DB3214"/>
    <w:rsid w:val="00DB5546"/>
    <w:rsid w:val="00DC491B"/>
    <w:rsid w:val="00E451A1"/>
    <w:rsid w:val="00E60E42"/>
    <w:rsid w:val="00E86945"/>
    <w:rsid w:val="00EB1AC4"/>
    <w:rsid w:val="00EB3132"/>
    <w:rsid w:val="00ED1BE3"/>
    <w:rsid w:val="00EE61B0"/>
    <w:rsid w:val="00EF5D49"/>
    <w:rsid w:val="00F11BD6"/>
    <w:rsid w:val="00F26F8A"/>
    <w:rsid w:val="00F37F64"/>
    <w:rsid w:val="00F52F8C"/>
    <w:rsid w:val="00F76252"/>
    <w:rsid w:val="00FA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AD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B95D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footer"/>
    <w:basedOn w:val="a"/>
    <w:rsid w:val="007C3EA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3EAF"/>
  </w:style>
  <w:style w:type="paragraph" w:styleId="a7">
    <w:name w:val="Body Text"/>
    <w:basedOn w:val="a"/>
    <w:rsid w:val="00DA5FEE"/>
    <w:pPr>
      <w:jc w:val="center"/>
    </w:pPr>
    <w:rPr>
      <w:sz w:val="28"/>
      <w:szCs w:val="20"/>
    </w:rPr>
  </w:style>
  <w:style w:type="paragraph" w:customStyle="1" w:styleId="Postan">
    <w:name w:val="Postan"/>
    <w:basedOn w:val="a"/>
    <w:rsid w:val="003C279D"/>
    <w:pPr>
      <w:jc w:val="center"/>
    </w:pPr>
    <w:rPr>
      <w:sz w:val="28"/>
      <w:szCs w:val="20"/>
    </w:rPr>
  </w:style>
  <w:style w:type="paragraph" w:styleId="a8">
    <w:name w:val="Normal (Web)"/>
    <w:basedOn w:val="a"/>
    <w:unhideWhenUsed/>
    <w:rsid w:val="003C279D"/>
    <w:pPr>
      <w:spacing w:before="100" w:beforeAutospacing="1" w:after="100" w:afterAutospacing="1"/>
    </w:pPr>
  </w:style>
  <w:style w:type="character" w:customStyle="1" w:styleId="postbody">
    <w:name w:val="postbody"/>
    <w:rsid w:val="009B18BD"/>
  </w:style>
  <w:style w:type="paragraph" w:customStyle="1" w:styleId="Web">
    <w:name w:val="Îáû÷íûé (Web)"/>
    <w:basedOn w:val="a"/>
    <w:rsid w:val="009B18BD"/>
    <w:pPr>
      <w:overflowPunct w:val="0"/>
      <w:autoSpaceDE w:val="0"/>
      <w:spacing w:before="100" w:after="100"/>
      <w:textAlignment w:val="baseline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AD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B95D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footer"/>
    <w:basedOn w:val="a"/>
    <w:rsid w:val="007C3EA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3EAF"/>
  </w:style>
  <w:style w:type="paragraph" w:styleId="a7">
    <w:name w:val="Body Text"/>
    <w:basedOn w:val="a"/>
    <w:rsid w:val="00DA5FEE"/>
    <w:pPr>
      <w:jc w:val="center"/>
    </w:pPr>
    <w:rPr>
      <w:sz w:val="28"/>
      <w:szCs w:val="20"/>
    </w:rPr>
  </w:style>
  <w:style w:type="paragraph" w:customStyle="1" w:styleId="Postan">
    <w:name w:val="Postan"/>
    <w:basedOn w:val="a"/>
    <w:rsid w:val="003C279D"/>
    <w:pPr>
      <w:jc w:val="center"/>
    </w:pPr>
    <w:rPr>
      <w:sz w:val="28"/>
      <w:szCs w:val="20"/>
    </w:rPr>
  </w:style>
  <w:style w:type="paragraph" w:styleId="a8">
    <w:name w:val="Normal (Web)"/>
    <w:basedOn w:val="a"/>
    <w:unhideWhenUsed/>
    <w:rsid w:val="003C279D"/>
    <w:pPr>
      <w:spacing w:before="100" w:beforeAutospacing="1" w:after="100" w:afterAutospacing="1"/>
    </w:pPr>
  </w:style>
  <w:style w:type="character" w:customStyle="1" w:styleId="postbody">
    <w:name w:val="postbody"/>
    <w:rsid w:val="009B18BD"/>
  </w:style>
  <w:style w:type="paragraph" w:customStyle="1" w:styleId="Web">
    <w:name w:val="Îáû÷íûé (Web)"/>
    <w:basedOn w:val="a"/>
    <w:rsid w:val="009B18BD"/>
    <w:pPr>
      <w:overflowPunct w:val="0"/>
      <w:autoSpaceDE w:val="0"/>
      <w:spacing w:before="100" w:after="100"/>
      <w:textAlignment w:val="baseline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0B6D6-1B99-4810-B6CE-619280BB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Атакулова Гульмира</dc:creator>
  <cp:lastModifiedBy>user</cp:lastModifiedBy>
  <cp:revision>10</cp:revision>
  <cp:lastPrinted>2023-12-21T10:36:00Z</cp:lastPrinted>
  <dcterms:created xsi:type="dcterms:W3CDTF">2023-12-21T09:12:00Z</dcterms:created>
  <dcterms:modified xsi:type="dcterms:W3CDTF">2023-12-21T10:40:00Z</dcterms:modified>
</cp:coreProperties>
</file>