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D5" w:rsidRPr="001514F0" w:rsidRDefault="009239D5" w:rsidP="009239D5">
      <w:pPr>
        <w:widowControl w:val="0"/>
        <w:numPr>
          <w:ilvl w:val="0"/>
          <w:numId w:val="4"/>
        </w:numPr>
        <w:suppressAutoHyphens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14375" cy="7429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9D5" w:rsidRPr="001514F0" w:rsidRDefault="009239D5" w:rsidP="009239D5">
      <w:pPr>
        <w:widowControl w:val="0"/>
        <w:numPr>
          <w:ilvl w:val="0"/>
          <w:numId w:val="4"/>
        </w:numPr>
        <w:suppressAutoHyphens/>
        <w:jc w:val="center"/>
        <w:rPr>
          <w:b/>
          <w:sz w:val="28"/>
          <w:szCs w:val="28"/>
        </w:rPr>
      </w:pPr>
      <w:r w:rsidRPr="001514F0">
        <w:rPr>
          <w:b/>
          <w:sz w:val="28"/>
          <w:szCs w:val="28"/>
        </w:rPr>
        <w:t>РОССИЙСКАЯ ФЕДЕРАЦИЯ</w:t>
      </w:r>
    </w:p>
    <w:p w:rsidR="009239D5" w:rsidRPr="001514F0" w:rsidRDefault="009239D5" w:rsidP="009239D5">
      <w:pPr>
        <w:widowControl w:val="0"/>
        <w:numPr>
          <w:ilvl w:val="0"/>
          <w:numId w:val="4"/>
        </w:numPr>
        <w:suppressAutoHyphens/>
        <w:jc w:val="center"/>
        <w:rPr>
          <w:b/>
          <w:sz w:val="28"/>
          <w:szCs w:val="28"/>
        </w:rPr>
      </w:pPr>
      <w:r w:rsidRPr="001514F0">
        <w:rPr>
          <w:b/>
          <w:sz w:val="28"/>
          <w:szCs w:val="28"/>
        </w:rPr>
        <w:t>РОСТОВСКАЯ ОБЛАСТЬ</w:t>
      </w:r>
    </w:p>
    <w:p w:rsidR="009239D5" w:rsidRPr="009239D5" w:rsidRDefault="009239D5" w:rsidP="009239D5">
      <w:pPr>
        <w:pStyle w:val="2"/>
        <w:widowControl w:val="0"/>
        <w:numPr>
          <w:ilvl w:val="1"/>
          <w:numId w:val="4"/>
        </w:numPr>
        <w:tabs>
          <w:tab w:val="left" w:pos="0"/>
        </w:tabs>
        <w:jc w:val="center"/>
        <w:rPr>
          <w:b/>
        </w:rPr>
      </w:pPr>
      <w:r w:rsidRPr="009239D5">
        <w:rPr>
          <w:b/>
        </w:rPr>
        <w:t>АДМИНИСТРАЦИЯ</w:t>
      </w:r>
    </w:p>
    <w:p w:rsidR="009239D5" w:rsidRPr="009239D5" w:rsidRDefault="009239D5" w:rsidP="009239D5">
      <w:pPr>
        <w:jc w:val="center"/>
        <w:rPr>
          <w:b/>
          <w:sz w:val="28"/>
          <w:szCs w:val="28"/>
        </w:rPr>
      </w:pPr>
      <w:r w:rsidRPr="009239D5">
        <w:rPr>
          <w:b/>
          <w:sz w:val="28"/>
          <w:szCs w:val="28"/>
        </w:rPr>
        <w:t>ГЛУБОЧАНСКОГО СЕЛЬСКОГО ПОСЕЛЕНИЯ</w:t>
      </w:r>
    </w:p>
    <w:p w:rsidR="009239D5" w:rsidRPr="00362776" w:rsidRDefault="009239D5" w:rsidP="009239D5">
      <w:pPr>
        <w:jc w:val="center"/>
      </w:pPr>
    </w:p>
    <w:p w:rsidR="00626D26" w:rsidRPr="008A6093" w:rsidRDefault="00626D26" w:rsidP="00D860EF">
      <w:pPr>
        <w:jc w:val="center"/>
        <w:rPr>
          <w:b/>
          <w:sz w:val="32"/>
          <w:szCs w:val="32"/>
        </w:rPr>
      </w:pPr>
      <w:r w:rsidRPr="008A6093">
        <w:rPr>
          <w:b/>
          <w:sz w:val="32"/>
          <w:szCs w:val="32"/>
        </w:rPr>
        <w:t>ПОСТАНОВЛЕНИЕ</w:t>
      </w:r>
    </w:p>
    <w:p w:rsidR="00626D26" w:rsidRPr="008A6093" w:rsidRDefault="00626D26" w:rsidP="00D860EF">
      <w:pPr>
        <w:jc w:val="center"/>
        <w:rPr>
          <w:b/>
          <w:sz w:val="32"/>
          <w:szCs w:val="32"/>
        </w:rPr>
      </w:pPr>
      <w:r w:rsidRPr="008A6093">
        <w:rPr>
          <w:b/>
          <w:sz w:val="32"/>
          <w:szCs w:val="32"/>
        </w:rPr>
        <w:t xml:space="preserve">№ </w:t>
      </w:r>
      <w:r w:rsidR="00416BB6">
        <w:rPr>
          <w:b/>
          <w:sz w:val="32"/>
          <w:szCs w:val="32"/>
        </w:rPr>
        <w:t>90</w:t>
      </w:r>
    </w:p>
    <w:p w:rsidR="00626D26" w:rsidRPr="00416BB6" w:rsidRDefault="00416BB6" w:rsidP="00D860EF">
      <w:pPr>
        <w:rPr>
          <w:kern w:val="2"/>
          <w:sz w:val="28"/>
          <w:szCs w:val="28"/>
        </w:rPr>
      </w:pPr>
      <w:r w:rsidRPr="00416BB6">
        <w:rPr>
          <w:b/>
          <w:sz w:val="28"/>
          <w:szCs w:val="28"/>
        </w:rPr>
        <w:t>01</w:t>
      </w:r>
      <w:r w:rsidR="00626D26" w:rsidRPr="00416BB6">
        <w:rPr>
          <w:b/>
          <w:sz w:val="28"/>
          <w:szCs w:val="28"/>
        </w:rPr>
        <w:t>.1</w:t>
      </w:r>
      <w:r w:rsidRPr="00416BB6">
        <w:rPr>
          <w:b/>
          <w:sz w:val="28"/>
          <w:szCs w:val="28"/>
        </w:rPr>
        <w:t>1</w:t>
      </w:r>
      <w:r w:rsidR="00626D26" w:rsidRPr="00416BB6">
        <w:rPr>
          <w:b/>
          <w:sz w:val="28"/>
          <w:szCs w:val="28"/>
        </w:rPr>
        <w:t>.202</w:t>
      </w:r>
      <w:r w:rsidR="008206D4" w:rsidRPr="00416BB6">
        <w:rPr>
          <w:b/>
          <w:sz w:val="28"/>
          <w:szCs w:val="28"/>
        </w:rPr>
        <w:t>2</w:t>
      </w:r>
      <w:r w:rsidR="00626D26" w:rsidRPr="00416BB6">
        <w:rPr>
          <w:b/>
          <w:sz w:val="28"/>
          <w:szCs w:val="28"/>
        </w:rPr>
        <w:t xml:space="preserve">                                                                                      </w:t>
      </w:r>
      <w:r w:rsidR="009239D5" w:rsidRPr="00416BB6">
        <w:rPr>
          <w:b/>
          <w:sz w:val="28"/>
          <w:szCs w:val="28"/>
        </w:rPr>
        <w:t>х. Плотников</w:t>
      </w:r>
    </w:p>
    <w:p w:rsidR="00626D26" w:rsidRPr="008A6093" w:rsidRDefault="00626D26" w:rsidP="00D860EF">
      <w:pPr>
        <w:rPr>
          <w:kern w:val="2"/>
          <w:sz w:val="28"/>
          <w:szCs w:val="28"/>
        </w:rPr>
      </w:pPr>
    </w:p>
    <w:p w:rsidR="00626D26" w:rsidRPr="008A6093" w:rsidRDefault="00626D26" w:rsidP="00124699">
      <w:pPr>
        <w:widowControl w:val="0"/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 w:rsidRPr="008A6093">
        <w:rPr>
          <w:bCs/>
          <w:color w:val="000000"/>
          <w:sz w:val="28"/>
          <w:szCs w:val="28"/>
        </w:rPr>
        <w:t xml:space="preserve">Об основных направлениях </w:t>
      </w:r>
    </w:p>
    <w:p w:rsidR="00626D26" w:rsidRPr="008A6093" w:rsidRDefault="00626D26" w:rsidP="00124699">
      <w:pPr>
        <w:widowControl w:val="0"/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 w:rsidRPr="008A6093">
        <w:rPr>
          <w:bCs/>
          <w:color w:val="000000"/>
          <w:sz w:val="28"/>
          <w:szCs w:val="28"/>
        </w:rPr>
        <w:t xml:space="preserve">бюджетной и налоговой политики </w:t>
      </w:r>
    </w:p>
    <w:p w:rsidR="008206D4" w:rsidRDefault="009239D5" w:rsidP="00124699">
      <w:pPr>
        <w:widowControl w:val="0"/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Глубочанского сельского поселения</w:t>
      </w:r>
      <w:r w:rsidR="00626D26" w:rsidRPr="008A6093">
        <w:rPr>
          <w:bCs/>
          <w:color w:val="000000"/>
          <w:sz w:val="28"/>
          <w:szCs w:val="28"/>
        </w:rPr>
        <w:t xml:space="preserve"> на</w:t>
      </w:r>
      <w:r w:rsidR="00626D26" w:rsidRPr="008A6093">
        <w:rPr>
          <w:bCs/>
          <w:color w:val="000000"/>
          <w:sz w:val="28"/>
          <w:szCs w:val="28"/>
          <w:lang w:val="en-US"/>
        </w:rPr>
        <w:t> </w:t>
      </w:r>
      <w:r w:rsidR="00626D26" w:rsidRPr="008A6093">
        <w:rPr>
          <w:bCs/>
          <w:color w:val="000000"/>
          <w:sz w:val="28"/>
          <w:szCs w:val="28"/>
        </w:rPr>
        <w:t>202</w:t>
      </w:r>
      <w:r w:rsidR="008206D4">
        <w:rPr>
          <w:bCs/>
          <w:color w:val="000000"/>
          <w:sz w:val="28"/>
          <w:szCs w:val="28"/>
        </w:rPr>
        <w:t xml:space="preserve">3 год </w:t>
      </w:r>
    </w:p>
    <w:p w:rsidR="00626D26" w:rsidRPr="008A6093" w:rsidRDefault="008206D4" w:rsidP="00124699">
      <w:pPr>
        <w:widowControl w:val="0"/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 на</w:t>
      </w:r>
      <w:r w:rsidR="00626D26" w:rsidRPr="008A6093">
        <w:rPr>
          <w:bCs/>
          <w:color w:val="000000"/>
          <w:sz w:val="28"/>
          <w:szCs w:val="28"/>
          <w:lang w:val="en-US"/>
        </w:rPr>
        <w:t> </w:t>
      </w:r>
      <w:r>
        <w:rPr>
          <w:bCs/>
          <w:color w:val="000000"/>
          <w:sz w:val="28"/>
          <w:szCs w:val="28"/>
        </w:rPr>
        <w:t xml:space="preserve">плановый период </w:t>
      </w:r>
      <w:r w:rsidR="00626D26" w:rsidRPr="008A6093">
        <w:rPr>
          <w:bCs/>
          <w:color w:val="000000"/>
          <w:sz w:val="28"/>
          <w:szCs w:val="28"/>
        </w:rPr>
        <w:t>202</w:t>
      </w:r>
      <w:r w:rsidR="004C0BA9">
        <w:rPr>
          <w:bCs/>
          <w:color w:val="000000"/>
          <w:sz w:val="28"/>
          <w:szCs w:val="28"/>
        </w:rPr>
        <w:t>4</w:t>
      </w:r>
      <w:r w:rsidR="00626D26" w:rsidRPr="008A6093">
        <w:rPr>
          <w:bCs/>
          <w:color w:val="000000"/>
          <w:sz w:val="28"/>
          <w:szCs w:val="28"/>
          <w:lang w:val="en-US"/>
        </w:rPr>
        <w:t> </w:t>
      </w:r>
      <w:r>
        <w:rPr>
          <w:bCs/>
          <w:color w:val="000000"/>
          <w:sz w:val="28"/>
          <w:szCs w:val="28"/>
        </w:rPr>
        <w:t xml:space="preserve">и 2025 </w:t>
      </w:r>
      <w:r w:rsidR="00626D26" w:rsidRPr="008A6093">
        <w:rPr>
          <w:bCs/>
          <w:color w:val="000000"/>
          <w:sz w:val="28"/>
          <w:szCs w:val="28"/>
        </w:rPr>
        <w:t>год</w:t>
      </w:r>
      <w:r>
        <w:rPr>
          <w:bCs/>
          <w:color w:val="000000"/>
          <w:sz w:val="28"/>
          <w:szCs w:val="28"/>
        </w:rPr>
        <w:t>ов</w:t>
      </w:r>
    </w:p>
    <w:p w:rsidR="00626D26" w:rsidRDefault="00626D26" w:rsidP="00124699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626D26" w:rsidRPr="008A6093" w:rsidRDefault="00626D26" w:rsidP="0012469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8A6093">
        <w:rPr>
          <w:color w:val="000000"/>
          <w:sz w:val="28"/>
          <w:szCs w:val="28"/>
        </w:rPr>
        <w:t>В соответствии со статьей 184</w:t>
      </w:r>
      <w:r w:rsidRPr="008A6093">
        <w:rPr>
          <w:color w:val="000000"/>
          <w:sz w:val="28"/>
          <w:szCs w:val="28"/>
          <w:vertAlign w:val="superscript"/>
        </w:rPr>
        <w:t>2</w:t>
      </w:r>
      <w:r w:rsidRPr="008A6093">
        <w:rPr>
          <w:color w:val="000000"/>
          <w:sz w:val="28"/>
          <w:szCs w:val="28"/>
        </w:rPr>
        <w:t xml:space="preserve"> Бюджетного кодекса Российской Федерации, статьей 2</w:t>
      </w:r>
      <w:r w:rsidR="009239D5">
        <w:rPr>
          <w:color w:val="000000"/>
          <w:sz w:val="28"/>
          <w:szCs w:val="28"/>
        </w:rPr>
        <w:t>2</w:t>
      </w:r>
      <w:r w:rsidRPr="008A6093">
        <w:rPr>
          <w:color w:val="000000"/>
          <w:sz w:val="28"/>
          <w:szCs w:val="28"/>
        </w:rPr>
        <w:t xml:space="preserve"> Положения о бюджетном процессе в </w:t>
      </w:r>
      <w:r w:rsidR="009239D5">
        <w:rPr>
          <w:color w:val="000000"/>
          <w:sz w:val="28"/>
          <w:szCs w:val="28"/>
        </w:rPr>
        <w:t>Глубочанском сельском поселении</w:t>
      </w:r>
      <w:r w:rsidRPr="008A6093">
        <w:rPr>
          <w:color w:val="000000"/>
          <w:sz w:val="28"/>
          <w:szCs w:val="28"/>
        </w:rPr>
        <w:t>, утвержденном решением Собрания депутатов</w:t>
      </w:r>
      <w:r w:rsidR="009239D5">
        <w:rPr>
          <w:color w:val="000000"/>
          <w:sz w:val="28"/>
          <w:szCs w:val="28"/>
        </w:rPr>
        <w:t xml:space="preserve"> Глубочанского сельского поселения</w:t>
      </w:r>
      <w:r w:rsidRPr="008A6093">
        <w:rPr>
          <w:color w:val="000000"/>
          <w:sz w:val="28"/>
          <w:szCs w:val="28"/>
        </w:rPr>
        <w:t xml:space="preserve"> от </w:t>
      </w:r>
      <w:r w:rsidR="009239D5">
        <w:rPr>
          <w:color w:val="000000"/>
          <w:sz w:val="28"/>
          <w:szCs w:val="28"/>
        </w:rPr>
        <w:t>14</w:t>
      </w:r>
      <w:r w:rsidRPr="002D5D9C">
        <w:rPr>
          <w:color w:val="000000"/>
          <w:sz w:val="28"/>
          <w:szCs w:val="28"/>
        </w:rPr>
        <w:t>.</w:t>
      </w:r>
      <w:r w:rsidR="009239D5">
        <w:rPr>
          <w:color w:val="000000"/>
          <w:sz w:val="28"/>
          <w:szCs w:val="28"/>
        </w:rPr>
        <w:t>10</w:t>
      </w:r>
      <w:r w:rsidRPr="002D5D9C">
        <w:rPr>
          <w:color w:val="000000"/>
          <w:sz w:val="28"/>
          <w:szCs w:val="28"/>
        </w:rPr>
        <w:t>.20</w:t>
      </w:r>
      <w:r w:rsidR="009239D5">
        <w:rPr>
          <w:color w:val="000000"/>
          <w:sz w:val="28"/>
          <w:szCs w:val="28"/>
        </w:rPr>
        <w:t>13</w:t>
      </w:r>
      <w:r w:rsidRPr="008A6093">
        <w:rPr>
          <w:color w:val="000000"/>
          <w:sz w:val="28"/>
          <w:szCs w:val="28"/>
        </w:rPr>
        <w:t xml:space="preserve">  № </w:t>
      </w:r>
      <w:r w:rsidR="009239D5">
        <w:rPr>
          <w:color w:val="000000"/>
          <w:sz w:val="28"/>
          <w:szCs w:val="28"/>
        </w:rPr>
        <w:t>33</w:t>
      </w:r>
      <w:r w:rsidRPr="008A6093">
        <w:rPr>
          <w:color w:val="000000"/>
          <w:sz w:val="28"/>
          <w:szCs w:val="28"/>
        </w:rPr>
        <w:t xml:space="preserve"> «Об утверждении положения о бюджетном процессе в </w:t>
      </w:r>
      <w:r w:rsidR="009239D5">
        <w:rPr>
          <w:color w:val="000000"/>
          <w:sz w:val="28"/>
          <w:szCs w:val="28"/>
        </w:rPr>
        <w:t>Глубочанском сельском поселении</w:t>
      </w:r>
      <w:r w:rsidRPr="008A6093">
        <w:rPr>
          <w:color w:val="000000"/>
          <w:sz w:val="28"/>
          <w:szCs w:val="28"/>
        </w:rPr>
        <w:t xml:space="preserve">», а также постановлением Администрации </w:t>
      </w:r>
      <w:r w:rsidR="009239D5">
        <w:rPr>
          <w:color w:val="000000"/>
          <w:sz w:val="28"/>
          <w:szCs w:val="28"/>
        </w:rPr>
        <w:t>Глубочанского сельского поселения</w:t>
      </w:r>
      <w:r w:rsidRPr="008A6093">
        <w:rPr>
          <w:color w:val="000000"/>
          <w:sz w:val="28"/>
          <w:szCs w:val="28"/>
        </w:rPr>
        <w:t xml:space="preserve"> от </w:t>
      </w:r>
      <w:r w:rsidR="002D5D9C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8</w:t>
      </w:r>
      <w:r w:rsidRPr="008A6093">
        <w:rPr>
          <w:color w:val="000000"/>
          <w:sz w:val="28"/>
          <w:szCs w:val="28"/>
        </w:rPr>
        <w:t>.0</w:t>
      </w:r>
      <w:r w:rsidR="002D5D9C">
        <w:rPr>
          <w:color w:val="000000"/>
          <w:sz w:val="28"/>
          <w:szCs w:val="28"/>
        </w:rPr>
        <w:t>6</w:t>
      </w:r>
      <w:r w:rsidRPr="008A6093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</w:t>
      </w:r>
      <w:r w:rsidR="002D5D9C">
        <w:rPr>
          <w:color w:val="000000"/>
          <w:sz w:val="28"/>
          <w:szCs w:val="28"/>
        </w:rPr>
        <w:t>2</w:t>
      </w:r>
      <w:r w:rsidRPr="008A6093">
        <w:rPr>
          <w:color w:val="000000"/>
          <w:sz w:val="28"/>
          <w:szCs w:val="28"/>
        </w:rPr>
        <w:t xml:space="preserve"> № </w:t>
      </w:r>
      <w:r w:rsidR="009239D5">
        <w:rPr>
          <w:color w:val="000000"/>
          <w:sz w:val="28"/>
          <w:szCs w:val="28"/>
        </w:rPr>
        <w:t>59</w:t>
      </w:r>
      <w:r w:rsidRPr="008A6093">
        <w:rPr>
          <w:color w:val="000000"/>
          <w:sz w:val="28"/>
          <w:szCs w:val="28"/>
        </w:rPr>
        <w:t xml:space="preserve"> «Об утверждении Порядка и сроков составления проекта </w:t>
      </w:r>
      <w:r w:rsidR="009239D5">
        <w:rPr>
          <w:color w:val="000000"/>
          <w:sz w:val="28"/>
          <w:szCs w:val="28"/>
        </w:rPr>
        <w:t>местного</w:t>
      </w:r>
      <w:r w:rsidRPr="008A6093">
        <w:rPr>
          <w:color w:val="000000"/>
          <w:sz w:val="28"/>
          <w:szCs w:val="28"/>
        </w:rPr>
        <w:t xml:space="preserve"> бюджета на 202</w:t>
      </w:r>
      <w:r w:rsidR="002D5D9C">
        <w:rPr>
          <w:color w:val="000000"/>
          <w:sz w:val="28"/>
          <w:szCs w:val="28"/>
        </w:rPr>
        <w:t>3</w:t>
      </w:r>
      <w:r w:rsidRPr="008A6093">
        <w:rPr>
          <w:color w:val="000000"/>
          <w:sz w:val="28"/>
          <w:szCs w:val="28"/>
        </w:rPr>
        <w:t xml:space="preserve"> год и на плановый период 202</w:t>
      </w:r>
      <w:r w:rsidR="002D5D9C">
        <w:rPr>
          <w:color w:val="000000"/>
          <w:sz w:val="28"/>
          <w:szCs w:val="28"/>
        </w:rPr>
        <w:t>4</w:t>
      </w:r>
      <w:r w:rsidRPr="008A6093">
        <w:rPr>
          <w:color w:val="000000"/>
          <w:sz w:val="28"/>
          <w:szCs w:val="28"/>
        </w:rPr>
        <w:t xml:space="preserve"> и 202</w:t>
      </w:r>
      <w:r w:rsidR="002D5D9C">
        <w:rPr>
          <w:color w:val="000000"/>
          <w:sz w:val="28"/>
          <w:szCs w:val="28"/>
        </w:rPr>
        <w:t>5</w:t>
      </w:r>
      <w:r w:rsidRPr="008A6093">
        <w:rPr>
          <w:color w:val="000000"/>
          <w:sz w:val="28"/>
          <w:szCs w:val="28"/>
        </w:rPr>
        <w:t xml:space="preserve"> годов»</w:t>
      </w:r>
    </w:p>
    <w:p w:rsidR="00626D26" w:rsidRPr="008A6093" w:rsidRDefault="00626D26" w:rsidP="00124699">
      <w:pPr>
        <w:ind w:firstLine="709"/>
        <w:jc w:val="center"/>
        <w:rPr>
          <w:kern w:val="2"/>
          <w:sz w:val="28"/>
          <w:szCs w:val="28"/>
        </w:rPr>
      </w:pPr>
      <w:r w:rsidRPr="008A6093">
        <w:rPr>
          <w:kern w:val="2"/>
          <w:sz w:val="28"/>
          <w:szCs w:val="28"/>
        </w:rPr>
        <w:t>ПОСТАНОВЛЯЮ:</w:t>
      </w:r>
    </w:p>
    <w:p w:rsidR="00626D26" w:rsidRPr="008A6093" w:rsidRDefault="00626D26" w:rsidP="00124699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626D26" w:rsidRPr="008A6093" w:rsidRDefault="00626D26" w:rsidP="0012469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A6093">
        <w:rPr>
          <w:color w:val="000000"/>
          <w:sz w:val="28"/>
          <w:szCs w:val="28"/>
        </w:rPr>
        <w:t xml:space="preserve">1. Утвердить </w:t>
      </w:r>
      <w:r w:rsidR="004C0BA9">
        <w:rPr>
          <w:color w:val="000000"/>
          <w:sz w:val="28"/>
          <w:szCs w:val="28"/>
        </w:rPr>
        <w:t>О</w:t>
      </w:r>
      <w:r w:rsidRPr="008A6093">
        <w:rPr>
          <w:color w:val="000000"/>
          <w:sz w:val="28"/>
          <w:szCs w:val="28"/>
        </w:rPr>
        <w:t xml:space="preserve">сновные направления бюджетной и налоговой политики </w:t>
      </w:r>
      <w:r w:rsidR="009239D5">
        <w:rPr>
          <w:kern w:val="2"/>
          <w:sz w:val="28"/>
          <w:szCs w:val="28"/>
        </w:rPr>
        <w:t>Глубочанского сельского поселения</w:t>
      </w:r>
      <w:r w:rsidRPr="008A6093">
        <w:rPr>
          <w:color w:val="000000"/>
          <w:sz w:val="28"/>
          <w:szCs w:val="28"/>
        </w:rPr>
        <w:t xml:space="preserve"> на </w:t>
      </w:r>
      <w:r w:rsidR="00C11089" w:rsidRPr="00E11011">
        <w:rPr>
          <w:sz w:val="28"/>
          <w:szCs w:val="28"/>
        </w:rPr>
        <w:t xml:space="preserve">2023 год и на плановый период 2024 и 2025 годов </w:t>
      </w:r>
      <w:r w:rsidRPr="008A6093">
        <w:rPr>
          <w:color w:val="000000"/>
          <w:sz w:val="28"/>
          <w:szCs w:val="28"/>
        </w:rPr>
        <w:t>согласно приложению.</w:t>
      </w:r>
    </w:p>
    <w:p w:rsidR="00626D26" w:rsidRPr="008A6093" w:rsidRDefault="00626D26" w:rsidP="0012469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A6093">
        <w:rPr>
          <w:color w:val="000000"/>
          <w:sz w:val="28"/>
          <w:szCs w:val="28"/>
        </w:rPr>
        <w:t>2. </w:t>
      </w:r>
      <w:r w:rsidR="009239D5">
        <w:rPr>
          <w:color w:val="000000"/>
          <w:sz w:val="28"/>
          <w:szCs w:val="28"/>
        </w:rPr>
        <w:t xml:space="preserve">Начальнику сектора экономики и финансов </w:t>
      </w:r>
      <w:r w:rsidRPr="008A6093">
        <w:rPr>
          <w:color w:val="000000"/>
          <w:sz w:val="28"/>
          <w:szCs w:val="28"/>
        </w:rPr>
        <w:t xml:space="preserve">Администрации </w:t>
      </w:r>
      <w:r w:rsidR="009239D5">
        <w:rPr>
          <w:color w:val="000000"/>
          <w:sz w:val="28"/>
          <w:szCs w:val="28"/>
        </w:rPr>
        <w:t>Глубочанского сельского поселения</w:t>
      </w:r>
      <w:r w:rsidRPr="008A6093">
        <w:rPr>
          <w:color w:val="000000"/>
          <w:sz w:val="28"/>
          <w:szCs w:val="28"/>
        </w:rPr>
        <w:t xml:space="preserve"> </w:t>
      </w:r>
      <w:r w:rsidR="009239D5">
        <w:rPr>
          <w:color w:val="000000"/>
          <w:sz w:val="28"/>
          <w:szCs w:val="28"/>
        </w:rPr>
        <w:t>Кандауровой В.М.,</w:t>
      </w:r>
      <w:r w:rsidRPr="008A6093">
        <w:rPr>
          <w:color w:val="000000"/>
          <w:sz w:val="28"/>
          <w:szCs w:val="28"/>
        </w:rPr>
        <w:t xml:space="preserve"> обеспечить разработку проекта бюджета </w:t>
      </w:r>
      <w:r w:rsidR="009239D5">
        <w:rPr>
          <w:color w:val="000000"/>
          <w:sz w:val="28"/>
          <w:szCs w:val="28"/>
        </w:rPr>
        <w:t xml:space="preserve">Глубочанского сельского поселения </w:t>
      </w:r>
      <w:r w:rsidRPr="008A6093">
        <w:rPr>
          <w:color w:val="000000"/>
          <w:sz w:val="28"/>
          <w:szCs w:val="28"/>
        </w:rPr>
        <w:t>Зимовниковского района на основе</w:t>
      </w:r>
      <w:r w:rsidR="00C43D30">
        <w:rPr>
          <w:color w:val="000000"/>
          <w:sz w:val="28"/>
          <w:szCs w:val="28"/>
        </w:rPr>
        <w:t xml:space="preserve"> </w:t>
      </w:r>
      <w:r w:rsidR="004C0BA9">
        <w:rPr>
          <w:color w:val="000000"/>
          <w:sz w:val="28"/>
          <w:szCs w:val="28"/>
        </w:rPr>
        <w:t>О</w:t>
      </w:r>
      <w:r w:rsidRPr="008A6093">
        <w:rPr>
          <w:color w:val="000000"/>
          <w:sz w:val="28"/>
          <w:szCs w:val="28"/>
        </w:rPr>
        <w:t>сновных</w:t>
      </w:r>
      <w:r w:rsidRPr="008A6093">
        <w:rPr>
          <w:color w:val="000000"/>
          <w:sz w:val="28"/>
          <w:szCs w:val="28"/>
          <w:lang w:val="en-US"/>
        </w:rPr>
        <w:t> </w:t>
      </w:r>
      <w:r w:rsidRPr="008A6093">
        <w:rPr>
          <w:color w:val="000000"/>
          <w:sz w:val="28"/>
          <w:szCs w:val="28"/>
        </w:rPr>
        <w:t xml:space="preserve">направлений бюджетной и налоговой политики </w:t>
      </w:r>
      <w:r w:rsidR="00C43D30">
        <w:rPr>
          <w:color w:val="000000"/>
          <w:sz w:val="28"/>
          <w:szCs w:val="28"/>
        </w:rPr>
        <w:t>Г</w:t>
      </w:r>
      <w:r w:rsidR="009239D5">
        <w:rPr>
          <w:color w:val="000000"/>
          <w:sz w:val="28"/>
          <w:szCs w:val="28"/>
        </w:rPr>
        <w:t>лубочанского сельского поселения</w:t>
      </w:r>
      <w:r w:rsidRPr="008A6093">
        <w:rPr>
          <w:color w:val="000000"/>
          <w:sz w:val="28"/>
          <w:szCs w:val="28"/>
        </w:rPr>
        <w:t xml:space="preserve"> на</w:t>
      </w:r>
      <w:r w:rsidRPr="008A6093">
        <w:rPr>
          <w:color w:val="000000"/>
          <w:sz w:val="28"/>
          <w:szCs w:val="28"/>
          <w:lang w:val="en-US"/>
        </w:rPr>
        <w:t> </w:t>
      </w:r>
      <w:r w:rsidR="00C11089" w:rsidRPr="00E11011">
        <w:rPr>
          <w:sz w:val="28"/>
          <w:szCs w:val="28"/>
        </w:rPr>
        <w:t>2023 год и на плановый период 2024 и 2025 годов</w:t>
      </w:r>
      <w:r w:rsidRPr="008A6093">
        <w:rPr>
          <w:color w:val="000000"/>
          <w:sz w:val="28"/>
          <w:szCs w:val="28"/>
        </w:rPr>
        <w:t>.</w:t>
      </w:r>
    </w:p>
    <w:p w:rsidR="00626D26" w:rsidRPr="008A6093" w:rsidRDefault="00C43D30" w:rsidP="0012469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26D26" w:rsidRPr="008A6093">
        <w:rPr>
          <w:color w:val="000000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626D26" w:rsidRPr="008A6093" w:rsidRDefault="00C43D30" w:rsidP="00C43D3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26D26" w:rsidRPr="008A6093">
        <w:rPr>
          <w:color w:val="000000"/>
          <w:sz w:val="28"/>
          <w:szCs w:val="28"/>
        </w:rPr>
        <w:t>. </w:t>
      </w:r>
      <w:r w:rsidR="00626D26" w:rsidRPr="008A6093">
        <w:rPr>
          <w:kern w:val="2"/>
          <w:sz w:val="28"/>
          <w:szCs w:val="28"/>
        </w:rPr>
        <w:t>Контроль за исполнен</w:t>
      </w:r>
      <w:r>
        <w:rPr>
          <w:kern w:val="2"/>
          <w:sz w:val="28"/>
          <w:szCs w:val="28"/>
        </w:rPr>
        <w:t xml:space="preserve">ием постановления возложить на начальника </w:t>
      </w:r>
      <w:r>
        <w:rPr>
          <w:color w:val="000000"/>
          <w:sz w:val="28"/>
          <w:szCs w:val="28"/>
        </w:rPr>
        <w:t xml:space="preserve">сектора экономики и финансов </w:t>
      </w:r>
      <w:r w:rsidRPr="008A6093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Глубочанского сельского поселения</w:t>
      </w:r>
      <w:r w:rsidRPr="008A60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Кандаурову В.М.</w:t>
      </w:r>
    </w:p>
    <w:p w:rsidR="00626D26" w:rsidRPr="008A6093" w:rsidRDefault="00626D26" w:rsidP="00180CAD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626D26" w:rsidRPr="008A6093" w:rsidRDefault="00626D26" w:rsidP="00180CAD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  <w:r w:rsidRPr="008A6093">
        <w:rPr>
          <w:rFonts w:ascii="Times New Roman" w:hAnsi="Times New Roman"/>
          <w:kern w:val="2"/>
          <w:sz w:val="28"/>
          <w:szCs w:val="28"/>
        </w:rPr>
        <w:t xml:space="preserve">Глава Администрации </w:t>
      </w:r>
    </w:p>
    <w:p w:rsidR="00626D26" w:rsidRPr="008A6093" w:rsidRDefault="00C43D30" w:rsidP="00180CAD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Глубочанского сельского поселения</w:t>
      </w:r>
      <w:r w:rsidR="00626D26" w:rsidRPr="008A6093">
        <w:rPr>
          <w:rFonts w:ascii="Times New Roman" w:hAnsi="Times New Roman"/>
          <w:kern w:val="2"/>
          <w:sz w:val="28"/>
          <w:szCs w:val="28"/>
        </w:rPr>
        <w:tab/>
      </w:r>
      <w:r w:rsidR="00626D26" w:rsidRPr="008A6093">
        <w:rPr>
          <w:rFonts w:ascii="Times New Roman" w:hAnsi="Times New Roman"/>
          <w:kern w:val="2"/>
          <w:sz w:val="28"/>
          <w:szCs w:val="28"/>
        </w:rPr>
        <w:tab/>
        <w:t xml:space="preserve">                            </w:t>
      </w:r>
      <w:r>
        <w:rPr>
          <w:rFonts w:ascii="Times New Roman" w:hAnsi="Times New Roman"/>
          <w:kern w:val="2"/>
          <w:sz w:val="28"/>
          <w:szCs w:val="28"/>
        </w:rPr>
        <w:t>В.А.Шахаев</w:t>
      </w:r>
    </w:p>
    <w:p w:rsidR="00626D26" w:rsidRPr="008A6093" w:rsidRDefault="00626D26" w:rsidP="00064B30">
      <w:pPr>
        <w:spacing w:line="228" w:lineRule="auto"/>
        <w:ind w:right="4711"/>
        <w:rPr>
          <w:color w:val="000000"/>
          <w:sz w:val="28"/>
          <w:szCs w:val="28"/>
        </w:rPr>
      </w:pPr>
      <w:r w:rsidRPr="008A6093">
        <w:rPr>
          <w:color w:val="000000"/>
          <w:sz w:val="28"/>
          <w:szCs w:val="28"/>
        </w:rPr>
        <w:t>Постановление вносит:</w:t>
      </w:r>
    </w:p>
    <w:p w:rsidR="00626D26" w:rsidRPr="00180CAD" w:rsidRDefault="0060717F" w:rsidP="00180CAD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сектор экономики и финансов</w:t>
      </w:r>
    </w:p>
    <w:p w:rsidR="00626D26" w:rsidRPr="008A6093" w:rsidRDefault="00626D26" w:rsidP="00124699">
      <w:pPr>
        <w:pageBreakBefore/>
        <w:widowControl w:val="0"/>
        <w:autoSpaceDE w:val="0"/>
        <w:autoSpaceDN w:val="0"/>
        <w:adjustRightInd w:val="0"/>
        <w:ind w:left="6237"/>
        <w:jc w:val="right"/>
        <w:rPr>
          <w:color w:val="000000"/>
          <w:sz w:val="26"/>
          <w:szCs w:val="26"/>
        </w:rPr>
      </w:pPr>
      <w:r w:rsidRPr="008A6093">
        <w:rPr>
          <w:color w:val="000000"/>
          <w:sz w:val="26"/>
          <w:szCs w:val="26"/>
        </w:rPr>
        <w:lastRenderedPageBreak/>
        <w:t>Приложение</w:t>
      </w:r>
    </w:p>
    <w:p w:rsidR="00626D26" w:rsidRPr="008A6093" w:rsidRDefault="00626D26" w:rsidP="008A6093">
      <w:pPr>
        <w:widowControl w:val="0"/>
        <w:autoSpaceDE w:val="0"/>
        <w:autoSpaceDN w:val="0"/>
        <w:adjustRightInd w:val="0"/>
        <w:ind w:left="5670"/>
        <w:jc w:val="right"/>
        <w:rPr>
          <w:color w:val="000000"/>
          <w:sz w:val="26"/>
          <w:szCs w:val="26"/>
        </w:rPr>
      </w:pPr>
      <w:r w:rsidRPr="008A6093">
        <w:rPr>
          <w:color w:val="000000"/>
          <w:sz w:val="26"/>
          <w:szCs w:val="26"/>
        </w:rPr>
        <w:t>к постановлению</w:t>
      </w:r>
      <w:r>
        <w:rPr>
          <w:color w:val="000000"/>
          <w:sz w:val="26"/>
          <w:szCs w:val="26"/>
        </w:rPr>
        <w:t xml:space="preserve"> </w:t>
      </w:r>
      <w:r w:rsidRPr="008A6093">
        <w:rPr>
          <w:color w:val="000000"/>
          <w:sz w:val="26"/>
          <w:szCs w:val="26"/>
        </w:rPr>
        <w:t>Администрации</w:t>
      </w:r>
    </w:p>
    <w:p w:rsidR="00626D26" w:rsidRPr="008A6093" w:rsidRDefault="0060717F" w:rsidP="00124699">
      <w:pPr>
        <w:widowControl w:val="0"/>
        <w:autoSpaceDE w:val="0"/>
        <w:autoSpaceDN w:val="0"/>
        <w:adjustRightInd w:val="0"/>
        <w:ind w:left="6237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Глубочанского сельского поселения</w:t>
      </w:r>
    </w:p>
    <w:p w:rsidR="00626D26" w:rsidRPr="008A6093" w:rsidRDefault="00626D26" w:rsidP="008A6093">
      <w:pPr>
        <w:widowControl w:val="0"/>
        <w:autoSpaceDE w:val="0"/>
        <w:autoSpaceDN w:val="0"/>
        <w:adjustRightInd w:val="0"/>
        <w:ind w:left="6237"/>
        <w:jc w:val="right"/>
        <w:rPr>
          <w:color w:val="000000"/>
          <w:sz w:val="26"/>
          <w:szCs w:val="26"/>
        </w:rPr>
      </w:pPr>
      <w:r w:rsidRPr="008A6093">
        <w:rPr>
          <w:color w:val="000000"/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 xml:space="preserve">от </w:t>
      </w:r>
      <w:r w:rsidR="00416BB6">
        <w:rPr>
          <w:color w:val="000000"/>
          <w:sz w:val="26"/>
          <w:szCs w:val="26"/>
        </w:rPr>
        <w:t>01</w:t>
      </w:r>
      <w:r>
        <w:rPr>
          <w:color w:val="000000"/>
          <w:sz w:val="26"/>
          <w:szCs w:val="26"/>
        </w:rPr>
        <w:t>.1</w:t>
      </w:r>
      <w:r w:rsidR="00416BB6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.202</w:t>
      </w:r>
      <w:r w:rsidR="00C11089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№ </w:t>
      </w:r>
      <w:r w:rsidR="00416BB6">
        <w:rPr>
          <w:color w:val="000000"/>
          <w:sz w:val="26"/>
          <w:szCs w:val="26"/>
        </w:rPr>
        <w:t>90</w:t>
      </w:r>
    </w:p>
    <w:p w:rsidR="00626D26" w:rsidRPr="008236C1" w:rsidRDefault="00626D26" w:rsidP="003D154D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626D26" w:rsidRPr="008236C1" w:rsidRDefault="00626D26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ОСНОВНЫЕ НАПРАВЛЕНИЯ</w:t>
      </w:r>
    </w:p>
    <w:p w:rsidR="00C11089" w:rsidRDefault="00626D26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бюджетной и налоговой политики</w:t>
      </w:r>
      <w:r w:rsidR="00C11089">
        <w:rPr>
          <w:color w:val="000000"/>
          <w:sz w:val="28"/>
          <w:szCs w:val="28"/>
        </w:rPr>
        <w:t xml:space="preserve"> </w:t>
      </w:r>
      <w:r w:rsidR="0060717F">
        <w:rPr>
          <w:color w:val="000000"/>
          <w:sz w:val="28"/>
          <w:szCs w:val="28"/>
        </w:rPr>
        <w:t>Глубочанского сельского поселения</w:t>
      </w:r>
      <w:r w:rsidRPr="008236C1">
        <w:rPr>
          <w:color w:val="000000"/>
          <w:sz w:val="28"/>
          <w:szCs w:val="28"/>
        </w:rPr>
        <w:t> </w:t>
      </w:r>
    </w:p>
    <w:p w:rsidR="00626D26" w:rsidRPr="008236C1" w:rsidRDefault="00626D26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на </w:t>
      </w:r>
      <w:r w:rsidR="00C11089" w:rsidRPr="00E11011">
        <w:rPr>
          <w:sz w:val="28"/>
          <w:szCs w:val="28"/>
        </w:rPr>
        <w:t>2023 год и на плановый период 2024 и 2025 годов</w:t>
      </w:r>
    </w:p>
    <w:p w:rsidR="00626D26" w:rsidRPr="008236C1" w:rsidRDefault="00626D26" w:rsidP="003D154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626D26" w:rsidRDefault="00626D26" w:rsidP="004263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 xml:space="preserve">Настоящие Основные направления сформированы с учетом </w:t>
      </w:r>
      <w:r w:rsidR="00C11089" w:rsidRPr="00E11011">
        <w:rPr>
          <w:sz w:val="28"/>
          <w:szCs w:val="28"/>
        </w:rPr>
        <w:t>основных приоритетов государственной политики Российской Федерации, указов Президента Российской Федерации от</w:t>
      </w:r>
      <w:r w:rsidR="00C11089">
        <w:rPr>
          <w:sz w:val="28"/>
          <w:szCs w:val="28"/>
        </w:rPr>
        <w:t> </w:t>
      </w:r>
      <w:r w:rsidR="00C11089" w:rsidRPr="00E11011">
        <w:rPr>
          <w:sz w:val="28"/>
          <w:szCs w:val="28"/>
        </w:rPr>
        <w:t>07.05.2018 №</w:t>
      </w:r>
      <w:r w:rsidR="00C11089">
        <w:rPr>
          <w:sz w:val="28"/>
          <w:szCs w:val="28"/>
        </w:rPr>
        <w:t> </w:t>
      </w:r>
      <w:r w:rsidR="00C11089" w:rsidRPr="00E11011">
        <w:rPr>
          <w:sz w:val="28"/>
          <w:szCs w:val="28"/>
        </w:rPr>
        <w:t>204 «О национальных целях и стратегических задачах развития Российской Федерации на период до</w:t>
      </w:r>
      <w:r w:rsidR="00C11089">
        <w:rPr>
          <w:sz w:val="28"/>
          <w:szCs w:val="28"/>
        </w:rPr>
        <w:t> </w:t>
      </w:r>
      <w:r w:rsidR="00C11089" w:rsidRPr="00E11011">
        <w:rPr>
          <w:sz w:val="28"/>
          <w:szCs w:val="28"/>
        </w:rPr>
        <w:t>2024 года» и от</w:t>
      </w:r>
      <w:r w:rsidR="00C11089">
        <w:rPr>
          <w:sz w:val="28"/>
          <w:szCs w:val="28"/>
        </w:rPr>
        <w:t> </w:t>
      </w:r>
      <w:r w:rsidR="00C11089" w:rsidRPr="00E11011">
        <w:rPr>
          <w:sz w:val="28"/>
          <w:szCs w:val="28"/>
        </w:rPr>
        <w:t>21.07.2020 №</w:t>
      </w:r>
      <w:r w:rsidR="00C11089">
        <w:rPr>
          <w:sz w:val="28"/>
          <w:szCs w:val="28"/>
        </w:rPr>
        <w:t> </w:t>
      </w:r>
      <w:r w:rsidR="00C11089" w:rsidRPr="00E11011">
        <w:rPr>
          <w:sz w:val="28"/>
          <w:szCs w:val="28"/>
        </w:rPr>
        <w:t>474 «О национальных целях развития Российской Федерации на период до 2030 года», итогов реализации бюджетной и налоговой политики в 2021</w:t>
      </w:r>
      <w:r w:rsidR="00C11089">
        <w:rPr>
          <w:sz w:val="28"/>
          <w:szCs w:val="28"/>
        </w:rPr>
        <w:t> </w:t>
      </w:r>
      <w:r w:rsidR="00C11089" w:rsidRPr="00E11011">
        <w:rPr>
          <w:sz w:val="28"/>
          <w:szCs w:val="28"/>
        </w:rPr>
        <w:t>–</w:t>
      </w:r>
      <w:r w:rsidR="00C11089">
        <w:rPr>
          <w:sz w:val="28"/>
          <w:szCs w:val="28"/>
        </w:rPr>
        <w:t> </w:t>
      </w:r>
      <w:r w:rsidR="00C11089" w:rsidRPr="00E11011">
        <w:rPr>
          <w:sz w:val="28"/>
          <w:szCs w:val="28"/>
        </w:rPr>
        <w:t>2022 годах, и основных направлений бюджетной, налоговой и таможенно-тарифной политики Российской Федерации на 2023 год и на плановый период 2024 и 2025 годов</w:t>
      </w:r>
      <w:r w:rsidRPr="00F35EAC">
        <w:rPr>
          <w:color w:val="000000"/>
          <w:sz w:val="28"/>
          <w:szCs w:val="28"/>
        </w:rPr>
        <w:t>.</w:t>
      </w:r>
    </w:p>
    <w:p w:rsidR="00626D26" w:rsidRDefault="00C11089" w:rsidP="00000E7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</w:t>
      </w:r>
      <w:r w:rsidR="00626D26">
        <w:rPr>
          <w:sz w:val="28"/>
          <w:szCs w:val="28"/>
        </w:rPr>
        <w:t xml:space="preserve">сновных направлений является определение условий и подходов, используемых для формирования проекта бюджета </w:t>
      </w:r>
      <w:r w:rsidR="0060717F">
        <w:rPr>
          <w:color w:val="000000"/>
          <w:sz w:val="28"/>
          <w:szCs w:val="28"/>
        </w:rPr>
        <w:t>Глубочанского сельского поселения</w:t>
      </w:r>
      <w:r w:rsidR="0060717F" w:rsidRPr="008236C1">
        <w:rPr>
          <w:color w:val="000000"/>
          <w:sz w:val="28"/>
          <w:szCs w:val="28"/>
        </w:rPr>
        <w:t> </w:t>
      </w:r>
      <w:r w:rsidR="0060717F">
        <w:rPr>
          <w:sz w:val="28"/>
          <w:szCs w:val="28"/>
        </w:rPr>
        <w:t xml:space="preserve"> </w:t>
      </w:r>
      <w:r w:rsidR="00626D26">
        <w:rPr>
          <w:sz w:val="28"/>
          <w:szCs w:val="28"/>
        </w:rPr>
        <w:t xml:space="preserve">Зимовниковского района на </w:t>
      </w:r>
      <w:r w:rsidRPr="00E11011">
        <w:rPr>
          <w:sz w:val="28"/>
          <w:szCs w:val="28"/>
        </w:rPr>
        <w:t>2023 год и на плановый период 2024 и 2025 годов</w:t>
      </w:r>
      <w:r w:rsidR="00626D26">
        <w:rPr>
          <w:sz w:val="28"/>
          <w:szCs w:val="28"/>
        </w:rPr>
        <w:t>.</w:t>
      </w:r>
    </w:p>
    <w:p w:rsidR="00626D26" w:rsidRPr="003802C6" w:rsidRDefault="00626D26" w:rsidP="004263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626D26" w:rsidRPr="005A6D74" w:rsidRDefault="00626D26" w:rsidP="00774C3C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1. Основные итоги реализации</w:t>
      </w:r>
    </w:p>
    <w:p w:rsidR="00626D26" w:rsidRPr="005A6D74" w:rsidRDefault="00626D26" w:rsidP="00774C3C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бюджетной и налоговой политики</w:t>
      </w:r>
      <w:r>
        <w:rPr>
          <w:color w:val="000000"/>
          <w:sz w:val="28"/>
          <w:szCs w:val="28"/>
        </w:rPr>
        <w:t xml:space="preserve"> в 20</w:t>
      </w:r>
      <w:r w:rsidR="004C0BA9">
        <w:rPr>
          <w:color w:val="000000"/>
          <w:sz w:val="28"/>
          <w:szCs w:val="28"/>
        </w:rPr>
        <w:t>2</w:t>
      </w:r>
      <w:r w:rsidR="00C1108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– 202</w:t>
      </w:r>
      <w:r w:rsidR="00C1108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годах</w:t>
      </w:r>
    </w:p>
    <w:p w:rsidR="00626D26" w:rsidRDefault="00626D26" w:rsidP="003D154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C11089" w:rsidRPr="00E11011" w:rsidRDefault="00C11089" w:rsidP="00C11089">
      <w:pPr>
        <w:ind w:firstLine="709"/>
        <w:jc w:val="both"/>
        <w:rPr>
          <w:bCs/>
          <w:sz w:val="28"/>
          <w:szCs w:val="28"/>
        </w:rPr>
      </w:pPr>
      <w:r w:rsidRPr="00E11011">
        <w:rPr>
          <w:bCs/>
          <w:sz w:val="28"/>
          <w:szCs w:val="28"/>
        </w:rPr>
        <w:t xml:space="preserve">В условиях постепенной адаптации экономики к принятым в 2020 году ограничительным мерам, связанным с распространением коронавирусной инфекции, в 2021 году продолжилась реализация бюджетной политики, направленной на достижение социальной стабильности и устойчивости бюджетной системы </w:t>
      </w:r>
      <w:r w:rsidR="0060717F">
        <w:rPr>
          <w:color w:val="000000"/>
          <w:sz w:val="28"/>
          <w:szCs w:val="28"/>
        </w:rPr>
        <w:t>Глубочанского сельского поселения</w:t>
      </w:r>
      <w:r w:rsidR="0060717F" w:rsidRPr="008236C1">
        <w:rPr>
          <w:color w:val="000000"/>
          <w:sz w:val="28"/>
          <w:szCs w:val="28"/>
        </w:rPr>
        <w:t> </w:t>
      </w:r>
      <w:r w:rsidRPr="00E11011">
        <w:rPr>
          <w:bCs/>
          <w:sz w:val="28"/>
          <w:szCs w:val="28"/>
        </w:rPr>
        <w:t>.</w:t>
      </w:r>
    </w:p>
    <w:p w:rsidR="00C11089" w:rsidRPr="00E11011" w:rsidRDefault="00C11089" w:rsidP="00C11089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 xml:space="preserve">Исполнение бюджета </w:t>
      </w:r>
      <w:r w:rsidR="0060717F">
        <w:rPr>
          <w:color w:val="000000"/>
          <w:sz w:val="28"/>
          <w:szCs w:val="28"/>
        </w:rPr>
        <w:t>Глубочанского сельского поселения</w:t>
      </w:r>
      <w:r w:rsidR="0060717F" w:rsidRPr="008236C1">
        <w:rPr>
          <w:color w:val="000000"/>
          <w:sz w:val="28"/>
          <w:szCs w:val="28"/>
        </w:rPr>
        <w:t> </w:t>
      </w:r>
      <w:r w:rsidR="006071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Зимовниковского района </w:t>
      </w:r>
      <w:r w:rsidRPr="00E11011">
        <w:rPr>
          <w:sz w:val="28"/>
          <w:szCs w:val="28"/>
          <w:lang w:eastAsia="en-US"/>
        </w:rPr>
        <w:t>обеспечено в 2021 году с положительными результатами.</w:t>
      </w:r>
    </w:p>
    <w:p w:rsidR="00C11089" w:rsidRPr="00E11011" w:rsidRDefault="00C11089" w:rsidP="00C11089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CE0BF9">
        <w:rPr>
          <w:sz w:val="28"/>
          <w:szCs w:val="28"/>
          <w:lang w:eastAsia="en-US"/>
        </w:rPr>
        <w:t>По</w:t>
      </w:r>
      <w:r w:rsidRPr="00E11011">
        <w:rPr>
          <w:sz w:val="28"/>
          <w:szCs w:val="28"/>
          <w:lang w:eastAsia="en-US"/>
        </w:rPr>
        <w:t xml:space="preserve"> доходам показатели исполнены в объеме </w:t>
      </w:r>
      <w:r w:rsidR="0060717F">
        <w:rPr>
          <w:sz w:val="28"/>
          <w:szCs w:val="28"/>
          <w:lang w:eastAsia="en-US"/>
        </w:rPr>
        <w:t>11421,5</w:t>
      </w:r>
      <w:r w:rsidRPr="00E11011">
        <w:rPr>
          <w:sz w:val="28"/>
          <w:szCs w:val="28"/>
          <w:lang w:eastAsia="en-US"/>
        </w:rPr>
        <w:t xml:space="preserve"> </w:t>
      </w:r>
      <w:r w:rsidR="0060717F">
        <w:rPr>
          <w:sz w:val="28"/>
          <w:szCs w:val="28"/>
          <w:lang w:eastAsia="en-US"/>
        </w:rPr>
        <w:t>тыс.</w:t>
      </w:r>
      <w:r w:rsidRPr="00E11011">
        <w:rPr>
          <w:sz w:val="28"/>
          <w:szCs w:val="28"/>
          <w:lang w:eastAsia="en-US"/>
        </w:rPr>
        <w:t xml:space="preserve"> рублей, что выше плана на </w:t>
      </w:r>
      <w:r w:rsidR="003D383C">
        <w:rPr>
          <w:sz w:val="28"/>
          <w:szCs w:val="28"/>
          <w:lang w:eastAsia="en-US"/>
        </w:rPr>
        <w:t>3,3</w:t>
      </w:r>
      <w:r w:rsidRPr="00E11011">
        <w:rPr>
          <w:sz w:val="28"/>
          <w:szCs w:val="28"/>
          <w:lang w:eastAsia="en-US"/>
        </w:rPr>
        <w:t xml:space="preserve"> процента, с ростом от 2020 года на </w:t>
      </w:r>
      <w:r w:rsidR="003D383C">
        <w:rPr>
          <w:sz w:val="28"/>
          <w:szCs w:val="28"/>
          <w:lang w:eastAsia="en-US"/>
        </w:rPr>
        <w:t>4,0</w:t>
      </w:r>
      <w:r w:rsidRPr="00E11011">
        <w:rPr>
          <w:sz w:val="28"/>
          <w:szCs w:val="28"/>
          <w:lang w:eastAsia="en-US"/>
        </w:rPr>
        <w:t xml:space="preserve"> процента. </w:t>
      </w:r>
    </w:p>
    <w:p w:rsidR="00C11089" w:rsidRPr="00E11011" w:rsidRDefault="00C11089" w:rsidP="00C11089">
      <w:pPr>
        <w:ind w:firstLine="709"/>
        <w:jc w:val="both"/>
        <w:rPr>
          <w:sz w:val="28"/>
          <w:szCs w:val="28"/>
        </w:rPr>
      </w:pPr>
      <w:r w:rsidRPr="00E11011">
        <w:rPr>
          <w:bCs/>
          <w:sz w:val="28"/>
          <w:szCs w:val="28"/>
        </w:rPr>
        <w:t xml:space="preserve">Собственные доходы бюджета </w:t>
      </w:r>
      <w:r w:rsidR="003D383C">
        <w:rPr>
          <w:color w:val="000000"/>
          <w:sz w:val="28"/>
          <w:szCs w:val="28"/>
        </w:rPr>
        <w:t>Глубочанского сельского поселения</w:t>
      </w:r>
      <w:r w:rsidR="003D383C" w:rsidRPr="008236C1">
        <w:rPr>
          <w:color w:val="000000"/>
          <w:sz w:val="28"/>
          <w:szCs w:val="28"/>
        </w:rPr>
        <w:t> </w:t>
      </w:r>
      <w:r w:rsidR="003D383C">
        <w:rPr>
          <w:sz w:val="28"/>
          <w:szCs w:val="28"/>
        </w:rPr>
        <w:t xml:space="preserve"> </w:t>
      </w:r>
      <w:r w:rsidR="00CE0BF9">
        <w:rPr>
          <w:sz w:val="28"/>
          <w:szCs w:val="28"/>
        </w:rPr>
        <w:t xml:space="preserve">Зимовниковского района </w:t>
      </w:r>
      <w:r w:rsidRPr="00E11011">
        <w:rPr>
          <w:bCs/>
          <w:sz w:val="28"/>
          <w:szCs w:val="28"/>
        </w:rPr>
        <w:t xml:space="preserve">поступили в объеме </w:t>
      </w:r>
      <w:r w:rsidR="003D383C">
        <w:rPr>
          <w:bCs/>
          <w:sz w:val="28"/>
          <w:szCs w:val="28"/>
        </w:rPr>
        <w:t>5779,4</w:t>
      </w:r>
      <w:r w:rsidRPr="00E11011">
        <w:rPr>
          <w:bCs/>
          <w:sz w:val="28"/>
          <w:szCs w:val="28"/>
        </w:rPr>
        <w:t xml:space="preserve"> </w:t>
      </w:r>
      <w:r w:rsidR="003D383C">
        <w:rPr>
          <w:bCs/>
          <w:sz w:val="28"/>
          <w:szCs w:val="28"/>
        </w:rPr>
        <w:t>тыс</w:t>
      </w:r>
      <w:r w:rsidR="00CE0BF9">
        <w:rPr>
          <w:bCs/>
          <w:sz w:val="28"/>
          <w:szCs w:val="28"/>
        </w:rPr>
        <w:t>.</w:t>
      </w:r>
      <w:r w:rsidRPr="00E11011">
        <w:rPr>
          <w:bCs/>
          <w:sz w:val="28"/>
          <w:szCs w:val="28"/>
        </w:rPr>
        <w:t xml:space="preserve"> рублей, с ростом к 2020 году на </w:t>
      </w:r>
      <w:r w:rsidR="003D383C">
        <w:rPr>
          <w:bCs/>
          <w:sz w:val="28"/>
          <w:szCs w:val="28"/>
        </w:rPr>
        <w:t>499,1</w:t>
      </w:r>
      <w:r w:rsidRPr="00E11011">
        <w:rPr>
          <w:bCs/>
          <w:sz w:val="28"/>
          <w:szCs w:val="28"/>
        </w:rPr>
        <w:t xml:space="preserve"> </w:t>
      </w:r>
      <w:r w:rsidR="003D383C">
        <w:rPr>
          <w:bCs/>
          <w:sz w:val="28"/>
          <w:szCs w:val="28"/>
        </w:rPr>
        <w:t>тыс</w:t>
      </w:r>
      <w:r w:rsidR="00CE0BF9">
        <w:rPr>
          <w:bCs/>
          <w:sz w:val="28"/>
          <w:szCs w:val="28"/>
        </w:rPr>
        <w:t>.</w:t>
      </w:r>
      <w:r w:rsidRPr="00E11011">
        <w:rPr>
          <w:bCs/>
          <w:sz w:val="28"/>
          <w:szCs w:val="28"/>
        </w:rPr>
        <w:t xml:space="preserve"> рублей</w:t>
      </w:r>
      <w:bookmarkStart w:id="1" w:name="OLE_LINK1"/>
      <w:r w:rsidRPr="00E11011">
        <w:rPr>
          <w:bCs/>
          <w:sz w:val="28"/>
          <w:szCs w:val="28"/>
        </w:rPr>
        <w:t xml:space="preserve">, или на </w:t>
      </w:r>
      <w:r w:rsidR="003D383C">
        <w:rPr>
          <w:bCs/>
          <w:sz w:val="28"/>
          <w:szCs w:val="28"/>
        </w:rPr>
        <w:t>9,5</w:t>
      </w:r>
      <w:r w:rsidRPr="00E11011">
        <w:rPr>
          <w:bCs/>
          <w:sz w:val="28"/>
          <w:szCs w:val="28"/>
        </w:rPr>
        <w:t xml:space="preserve"> процента</w:t>
      </w:r>
      <w:r w:rsidRPr="00E11011">
        <w:rPr>
          <w:sz w:val="28"/>
          <w:szCs w:val="28"/>
        </w:rPr>
        <w:t>.</w:t>
      </w:r>
      <w:bookmarkEnd w:id="1"/>
    </w:p>
    <w:p w:rsidR="00C11089" w:rsidRDefault="00C11089" w:rsidP="00C11089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936ED6">
        <w:rPr>
          <w:spacing w:val="-4"/>
          <w:kern w:val="28"/>
          <w:sz w:val="28"/>
          <w:szCs w:val="28"/>
          <w:lang w:eastAsia="en-US"/>
        </w:rPr>
        <w:t>По</w:t>
      </w:r>
      <w:r w:rsidRPr="00B45521">
        <w:rPr>
          <w:spacing w:val="-4"/>
          <w:kern w:val="28"/>
          <w:sz w:val="28"/>
          <w:szCs w:val="28"/>
          <w:lang w:eastAsia="en-US"/>
        </w:rPr>
        <w:t xml:space="preserve"> расходам исполнение составило </w:t>
      </w:r>
      <w:r w:rsidR="003D383C">
        <w:rPr>
          <w:spacing w:val="-4"/>
          <w:kern w:val="28"/>
          <w:sz w:val="28"/>
          <w:szCs w:val="28"/>
          <w:lang w:eastAsia="en-US"/>
        </w:rPr>
        <w:t>11789,9</w:t>
      </w:r>
      <w:r w:rsidRPr="00B45521">
        <w:rPr>
          <w:spacing w:val="-4"/>
          <w:kern w:val="28"/>
          <w:sz w:val="28"/>
          <w:szCs w:val="28"/>
          <w:lang w:eastAsia="en-US"/>
        </w:rPr>
        <w:t xml:space="preserve"> </w:t>
      </w:r>
      <w:r w:rsidR="003D383C">
        <w:rPr>
          <w:spacing w:val="-4"/>
          <w:kern w:val="28"/>
          <w:sz w:val="28"/>
          <w:szCs w:val="28"/>
          <w:lang w:eastAsia="en-US"/>
        </w:rPr>
        <w:t>тыс</w:t>
      </w:r>
      <w:r w:rsidR="0071653E">
        <w:rPr>
          <w:spacing w:val="-4"/>
          <w:kern w:val="28"/>
          <w:sz w:val="28"/>
          <w:szCs w:val="28"/>
          <w:lang w:eastAsia="en-US"/>
        </w:rPr>
        <w:t>.</w:t>
      </w:r>
      <w:r w:rsidRPr="00B45521">
        <w:rPr>
          <w:spacing w:val="-4"/>
          <w:kern w:val="28"/>
          <w:sz w:val="28"/>
          <w:szCs w:val="28"/>
          <w:lang w:eastAsia="en-US"/>
        </w:rPr>
        <w:t xml:space="preserve"> рублей, или на </w:t>
      </w:r>
      <w:r w:rsidR="003D383C">
        <w:rPr>
          <w:spacing w:val="-4"/>
          <w:kern w:val="28"/>
          <w:sz w:val="28"/>
          <w:szCs w:val="28"/>
          <w:lang w:eastAsia="en-US"/>
        </w:rPr>
        <w:t>87,3</w:t>
      </w:r>
      <w:r w:rsidRPr="00B45521">
        <w:rPr>
          <w:spacing w:val="-4"/>
          <w:kern w:val="28"/>
          <w:sz w:val="28"/>
          <w:szCs w:val="28"/>
          <w:lang w:eastAsia="en-US"/>
        </w:rPr>
        <w:t xml:space="preserve"> процента</w:t>
      </w:r>
      <w:r w:rsidRPr="00E11011">
        <w:rPr>
          <w:sz w:val="28"/>
          <w:szCs w:val="28"/>
          <w:lang w:eastAsia="en-US"/>
        </w:rPr>
        <w:t xml:space="preserve"> к плану и с ростом от 2020 года на </w:t>
      </w:r>
      <w:r w:rsidR="003D383C">
        <w:rPr>
          <w:sz w:val="28"/>
          <w:szCs w:val="28"/>
          <w:lang w:eastAsia="en-US"/>
        </w:rPr>
        <w:t>17,9</w:t>
      </w:r>
      <w:r w:rsidRPr="00E11011">
        <w:rPr>
          <w:sz w:val="28"/>
          <w:szCs w:val="28"/>
          <w:lang w:eastAsia="en-US"/>
        </w:rPr>
        <w:t xml:space="preserve"> проце</w:t>
      </w:r>
      <w:r w:rsidR="003D383C">
        <w:rPr>
          <w:sz w:val="28"/>
          <w:szCs w:val="28"/>
          <w:lang w:eastAsia="en-US"/>
        </w:rPr>
        <w:t xml:space="preserve">нта. По результатам исполнения </w:t>
      </w:r>
      <w:r w:rsidRPr="00E11011">
        <w:rPr>
          <w:sz w:val="28"/>
          <w:szCs w:val="28"/>
          <w:lang w:eastAsia="en-US"/>
        </w:rPr>
        <w:t xml:space="preserve">бюджета сложилось превышение </w:t>
      </w:r>
      <w:r w:rsidR="003D383C">
        <w:rPr>
          <w:sz w:val="28"/>
          <w:szCs w:val="28"/>
          <w:lang w:eastAsia="en-US"/>
        </w:rPr>
        <w:t>расходов</w:t>
      </w:r>
      <w:r w:rsidRPr="00E11011">
        <w:rPr>
          <w:sz w:val="28"/>
          <w:szCs w:val="28"/>
          <w:lang w:eastAsia="en-US"/>
        </w:rPr>
        <w:t xml:space="preserve"> над </w:t>
      </w:r>
      <w:r w:rsidR="003179F5">
        <w:rPr>
          <w:sz w:val="28"/>
          <w:szCs w:val="28"/>
          <w:lang w:eastAsia="en-US"/>
        </w:rPr>
        <w:t>доходами</w:t>
      </w:r>
      <w:r w:rsidRPr="00E11011">
        <w:rPr>
          <w:sz w:val="28"/>
          <w:szCs w:val="28"/>
          <w:lang w:eastAsia="en-US"/>
        </w:rPr>
        <w:t xml:space="preserve"> в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 xml:space="preserve">сумме </w:t>
      </w:r>
      <w:r w:rsidR="003179F5">
        <w:rPr>
          <w:sz w:val="28"/>
          <w:szCs w:val="28"/>
          <w:lang w:eastAsia="en-US"/>
        </w:rPr>
        <w:t>368,4</w:t>
      </w:r>
      <w:r w:rsidRPr="00E11011">
        <w:rPr>
          <w:sz w:val="28"/>
          <w:szCs w:val="28"/>
          <w:lang w:eastAsia="en-US"/>
        </w:rPr>
        <w:t xml:space="preserve"> </w:t>
      </w:r>
      <w:r w:rsidR="003179F5">
        <w:rPr>
          <w:sz w:val="28"/>
          <w:szCs w:val="28"/>
          <w:lang w:eastAsia="en-US"/>
        </w:rPr>
        <w:t>тыс</w:t>
      </w:r>
      <w:r w:rsidR="0071653E">
        <w:rPr>
          <w:sz w:val="28"/>
          <w:szCs w:val="28"/>
          <w:lang w:eastAsia="en-US"/>
        </w:rPr>
        <w:t>.</w:t>
      </w:r>
      <w:r w:rsidRPr="00E11011">
        <w:rPr>
          <w:sz w:val="28"/>
          <w:szCs w:val="28"/>
          <w:lang w:eastAsia="en-US"/>
        </w:rPr>
        <w:t xml:space="preserve"> рублей. </w:t>
      </w:r>
    </w:p>
    <w:p w:rsidR="00882AEE" w:rsidRPr="000C72D3" w:rsidRDefault="00882AEE" w:rsidP="00882AEE">
      <w:pPr>
        <w:ind w:firstLine="709"/>
        <w:jc w:val="both"/>
        <w:rPr>
          <w:bCs/>
          <w:sz w:val="28"/>
        </w:rPr>
      </w:pPr>
      <w:r w:rsidRPr="000C72D3">
        <w:rPr>
          <w:bCs/>
          <w:sz w:val="28"/>
        </w:rPr>
        <w:t xml:space="preserve">Уточнены отдельные положения Областного закона от 10.05.2012 </w:t>
      </w:r>
      <w:r w:rsidRPr="000C72D3">
        <w:rPr>
          <w:bCs/>
          <w:sz w:val="28"/>
        </w:rPr>
        <w:br/>
        <w:t xml:space="preserve">№ 843-ЗС «О региональных налогах и некоторых вопросах налогообложения </w:t>
      </w:r>
      <w:r w:rsidRPr="000C72D3">
        <w:rPr>
          <w:bCs/>
          <w:sz w:val="28"/>
        </w:rPr>
        <w:lastRenderedPageBreak/>
        <w:t>в Ростовской области» в целях урегулирования вопросов предоставления физическим лицам льгот в беззаявительном порядке при наличии нескольких объектов налогообложения по аналогии с федеральными льготами по налогу на имущество физических лиц и земельному налогу.</w:t>
      </w:r>
    </w:p>
    <w:p w:rsidR="001C1726" w:rsidRPr="00B712E9" w:rsidRDefault="001C1726" w:rsidP="001C172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712E9">
        <w:rPr>
          <w:sz w:val="28"/>
          <w:szCs w:val="28"/>
        </w:rPr>
        <w:t xml:space="preserve">В соответствии с Постановлением Администрации </w:t>
      </w:r>
      <w:r w:rsidR="000B653E">
        <w:rPr>
          <w:color w:val="000000"/>
          <w:sz w:val="28"/>
          <w:szCs w:val="28"/>
        </w:rPr>
        <w:t>Глубочанского сельского поселения</w:t>
      </w:r>
      <w:r w:rsidR="000B653E" w:rsidRPr="008236C1">
        <w:rPr>
          <w:color w:val="000000"/>
          <w:sz w:val="28"/>
          <w:szCs w:val="28"/>
        </w:rPr>
        <w:t> </w:t>
      </w:r>
      <w:r w:rsidRPr="00B712E9">
        <w:rPr>
          <w:sz w:val="28"/>
          <w:szCs w:val="28"/>
        </w:rPr>
        <w:t xml:space="preserve"> от 1</w:t>
      </w:r>
      <w:r w:rsidR="000B653E">
        <w:rPr>
          <w:sz w:val="28"/>
          <w:szCs w:val="28"/>
        </w:rPr>
        <w:t>2</w:t>
      </w:r>
      <w:r w:rsidRPr="00B712E9">
        <w:rPr>
          <w:sz w:val="28"/>
          <w:szCs w:val="28"/>
        </w:rPr>
        <w:t xml:space="preserve">.11.2019 № </w:t>
      </w:r>
      <w:r w:rsidR="000B653E">
        <w:rPr>
          <w:sz w:val="28"/>
          <w:szCs w:val="28"/>
        </w:rPr>
        <w:t>80</w:t>
      </w:r>
      <w:r w:rsidRPr="00B712E9">
        <w:rPr>
          <w:sz w:val="28"/>
          <w:szCs w:val="28"/>
        </w:rPr>
        <w:t xml:space="preserve"> «Об утверждении Порядка формирования перечня налоговых расходов </w:t>
      </w:r>
      <w:r w:rsidR="000B653E">
        <w:rPr>
          <w:color w:val="000000"/>
          <w:sz w:val="28"/>
          <w:szCs w:val="28"/>
        </w:rPr>
        <w:t>Глубочанского сельского поселения</w:t>
      </w:r>
      <w:r w:rsidR="000B653E" w:rsidRPr="008236C1">
        <w:rPr>
          <w:color w:val="000000"/>
          <w:sz w:val="28"/>
          <w:szCs w:val="28"/>
        </w:rPr>
        <w:t> </w:t>
      </w:r>
      <w:r w:rsidR="000B653E" w:rsidRPr="00B712E9">
        <w:rPr>
          <w:sz w:val="28"/>
          <w:szCs w:val="28"/>
        </w:rPr>
        <w:t xml:space="preserve"> </w:t>
      </w:r>
      <w:r w:rsidRPr="00B712E9">
        <w:rPr>
          <w:sz w:val="28"/>
          <w:szCs w:val="28"/>
        </w:rPr>
        <w:t xml:space="preserve">и оценки налоговых расходов </w:t>
      </w:r>
      <w:r w:rsidR="000B653E">
        <w:rPr>
          <w:color w:val="000000"/>
          <w:sz w:val="28"/>
          <w:szCs w:val="28"/>
        </w:rPr>
        <w:t>Глубочанского сельского поселения</w:t>
      </w:r>
      <w:r w:rsidR="000B653E" w:rsidRPr="008236C1">
        <w:rPr>
          <w:color w:val="000000"/>
          <w:sz w:val="28"/>
          <w:szCs w:val="28"/>
        </w:rPr>
        <w:t> </w:t>
      </w:r>
      <w:r w:rsidRPr="00B712E9">
        <w:rPr>
          <w:sz w:val="28"/>
          <w:szCs w:val="28"/>
        </w:rPr>
        <w:t xml:space="preserve">», </w:t>
      </w:r>
      <w:r w:rsidR="000B653E">
        <w:rPr>
          <w:sz w:val="28"/>
          <w:szCs w:val="28"/>
        </w:rPr>
        <w:t>сектором экономики и финансов</w:t>
      </w:r>
      <w:r w:rsidRPr="00B712E9">
        <w:rPr>
          <w:sz w:val="28"/>
          <w:szCs w:val="28"/>
        </w:rPr>
        <w:t xml:space="preserve"> Администрации </w:t>
      </w:r>
      <w:r w:rsidR="000B653E">
        <w:rPr>
          <w:color w:val="000000"/>
          <w:sz w:val="28"/>
          <w:szCs w:val="28"/>
        </w:rPr>
        <w:t>Глубочанского сельского поселения</w:t>
      </w:r>
      <w:r w:rsidR="000B653E" w:rsidRPr="008236C1">
        <w:rPr>
          <w:color w:val="000000"/>
          <w:sz w:val="28"/>
          <w:szCs w:val="28"/>
        </w:rPr>
        <w:t> </w:t>
      </w:r>
      <w:r w:rsidR="000B653E" w:rsidRPr="00B712E9">
        <w:rPr>
          <w:sz w:val="28"/>
          <w:szCs w:val="28"/>
        </w:rPr>
        <w:t xml:space="preserve"> </w:t>
      </w:r>
      <w:r w:rsidRPr="00B712E9">
        <w:rPr>
          <w:sz w:val="28"/>
          <w:szCs w:val="28"/>
        </w:rPr>
        <w:t xml:space="preserve">проведена инвентаризация действующих налоговых льгот (налоговых расходов), установленных на местном уровне и оценка их эффективности. </w:t>
      </w:r>
    </w:p>
    <w:p w:rsidR="001C1726" w:rsidRPr="000C72D3" w:rsidRDefault="001C1726" w:rsidP="001C1726">
      <w:pPr>
        <w:ind w:firstLine="426"/>
        <w:jc w:val="both"/>
        <w:rPr>
          <w:sz w:val="28"/>
          <w:szCs w:val="28"/>
        </w:rPr>
      </w:pPr>
      <w:r w:rsidRPr="00B712E9">
        <w:rPr>
          <w:sz w:val="28"/>
          <w:szCs w:val="28"/>
        </w:rPr>
        <w:t xml:space="preserve"> Оценка эффективности налоговых льгот (налоговых расходов) по местным налогам производится в целях оптимизации перечня действующих налоговых льгот (налоговых расходов) и их соответствия общественным интересам, повышения точности прогнозирования результатов предоставления налоговых льгот (налоговых расходов), обеспечения оптимального выбора объектов для предоставления финансовой поддержки в форме налоговых льгот (налоговых расходов), сокращения потерь бюджета района.</w:t>
      </w:r>
      <w:r w:rsidRPr="000C72D3">
        <w:rPr>
          <w:sz w:val="28"/>
          <w:szCs w:val="28"/>
        </w:rPr>
        <w:t xml:space="preserve"> </w:t>
      </w:r>
    </w:p>
    <w:p w:rsidR="00A6437B" w:rsidRPr="00E11011" w:rsidRDefault="00A6437B" w:rsidP="00A6437B">
      <w:pPr>
        <w:ind w:firstLine="709"/>
        <w:jc w:val="both"/>
        <w:rPr>
          <w:bCs/>
          <w:sz w:val="28"/>
          <w:szCs w:val="28"/>
        </w:rPr>
      </w:pPr>
      <w:r w:rsidRPr="00E11011">
        <w:rPr>
          <w:bCs/>
          <w:sz w:val="28"/>
          <w:szCs w:val="28"/>
        </w:rPr>
        <w:t xml:space="preserve">В сфере бюджетных расходов приоритетным направлением являлось финансовое обеспечение мероприятий, связанных с ликвидацией последствий распространения коронавирусной инфекции, реализация </w:t>
      </w:r>
      <w:r>
        <w:rPr>
          <w:bCs/>
          <w:sz w:val="28"/>
          <w:szCs w:val="28"/>
        </w:rPr>
        <w:t>муниципальных</w:t>
      </w:r>
      <w:r w:rsidRPr="00E11011">
        <w:rPr>
          <w:bCs/>
          <w:sz w:val="28"/>
          <w:szCs w:val="28"/>
        </w:rPr>
        <w:t xml:space="preserve"> программ </w:t>
      </w:r>
      <w:r w:rsidR="000B653E">
        <w:rPr>
          <w:color w:val="000000"/>
          <w:sz w:val="28"/>
          <w:szCs w:val="28"/>
        </w:rPr>
        <w:t>Глубочанского сельского поселения</w:t>
      </w:r>
      <w:r w:rsidR="000B653E" w:rsidRPr="008236C1">
        <w:rPr>
          <w:color w:val="000000"/>
          <w:sz w:val="28"/>
          <w:szCs w:val="28"/>
        </w:rPr>
        <w:t> </w:t>
      </w:r>
      <w:r w:rsidRPr="00E11011">
        <w:rPr>
          <w:bCs/>
          <w:sz w:val="28"/>
          <w:szCs w:val="28"/>
        </w:rPr>
        <w:t xml:space="preserve">. </w:t>
      </w:r>
    </w:p>
    <w:p w:rsidR="00882AEE" w:rsidRPr="00E11011" w:rsidRDefault="00882AEE" w:rsidP="00882AEE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В 2022 году с учетом обострения геополитической ситуации в Ростовской области обеспечена реализация Плана первоочередных действий по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обеспечению устойчивого развития Ростовской области в условиях внешнего санкционного давления, утвержденного распоряжением Губернатора Ростовской области от 12.03.2022 № 49.</w:t>
      </w:r>
    </w:p>
    <w:p w:rsidR="00882AEE" w:rsidRPr="00E11011" w:rsidRDefault="00882AEE" w:rsidP="00882AEE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 xml:space="preserve">В рамках его реализации первоначально принятые бюджетные параметры были переформатированы, создан финансовый резерв в размере до 3 процентов собственных налоговых и неналоговых доходов </w:t>
      </w:r>
      <w:r>
        <w:rPr>
          <w:sz w:val="28"/>
          <w:szCs w:val="28"/>
          <w:lang w:eastAsia="en-US"/>
        </w:rPr>
        <w:t>ме</w:t>
      </w:r>
      <w:r w:rsidRPr="00E11011">
        <w:rPr>
          <w:sz w:val="28"/>
          <w:szCs w:val="28"/>
          <w:lang w:eastAsia="en-US"/>
        </w:rPr>
        <w:t>стного бюджета на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обеспечение первоочередных непредвиденных расходов, проведена оптимизация средств по отдельным направлениям.</w:t>
      </w:r>
    </w:p>
    <w:p w:rsidR="00904FAC" w:rsidRPr="005325DC" w:rsidRDefault="00904FAC" w:rsidP="00904FAC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5325DC">
        <w:rPr>
          <w:sz w:val="28"/>
          <w:szCs w:val="28"/>
          <w:lang w:eastAsia="en-US"/>
        </w:rPr>
        <w:t>За период I полугоди</w:t>
      </w:r>
      <w:r w:rsidR="005325DC" w:rsidRPr="005325DC">
        <w:rPr>
          <w:sz w:val="28"/>
          <w:szCs w:val="28"/>
          <w:lang w:eastAsia="en-US"/>
        </w:rPr>
        <w:t>я</w:t>
      </w:r>
      <w:r w:rsidRPr="005325DC">
        <w:rPr>
          <w:sz w:val="28"/>
          <w:szCs w:val="28"/>
          <w:lang w:eastAsia="en-US"/>
        </w:rPr>
        <w:t xml:space="preserve"> 2022 г. исполнение бюджета </w:t>
      </w:r>
      <w:r w:rsidR="000B653E">
        <w:rPr>
          <w:color w:val="000000"/>
          <w:sz w:val="28"/>
          <w:szCs w:val="28"/>
        </w:rPr>
        <w:t>Глубочанского сельского поселения</w:t>
      </w:r>
      <w:r w:rsidR="000B653E" w:rsidRPr="008236C1">
        <w:rPr>
          <w:color w:val="000000"/>
          <w:sz w:val="28"/>
          <w:szCs w:val="28"/>
        </w:rPr>
        <w:t> </w:t>
      </w:r>
      <w:r w:rsidR="000B653E" w:rsidRPr="005325DC">
        <w:rPr>
          <w:sz w:val="28"/>
          <w:szCs w:val="28"/>
          <w:lang w:eastAsia="en-US"/>
        </w:rPr>
        <w:t xml:space="preserve"> </w:t>
      </w:r>
      <w:r w:rsidR="005325DC" w:rsidRPr="005325DC">
        <w:rPr>
          <w:sz w:val="28"/>
          <w:szCs w:val="28"/>
          <w:lang w:eastAsia="en-US"/>
        </w:rPr>
        <w:t>Зимовниковского района</w:t>
      </w:r>
      <w:r w:rsidRPr="005325DC">
        <w:rPr>
          <w:sz w:val="28"/>
          <w:szCs w:val="28"/>
          <w:lang w:eastAsia="en-US"/>
        </w:rPr>
        <w:t xml:space="preserve"> обеспечено с положительной динамикой относительно аналогичных показателей прошлого года. </w:t>
      </w:r>
    </w:p>
    <w:p w:rsidR="00904FAC" w:rsidRPr="00C5701E" w:rsidRDefault="00904FAC" w:rsidP="00904F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12E9">
        <w:rPr>
          <w:sz w:val="28"/>
          <w:szCs w:val="28"/>
        </w:rPr>
        <w:t xml:space="preserve">Доходы исполнены в сумме </w:t>
      </w:r>
      <w:r w:rsidR="00C20CFB">
        <w:rPr>
          <w:sz w:val="28"/>
          <w:szCs w:val="28"/>
        </w:rPr>
        <w:t>6536,1</w:t>
      </w:r>
      <w:r w:rsidRPr="00B712E9">
        <w:rPr>
          <w:sz w:val="28"/>
          <w:szCs w:val="28"/>
        </w:rPr>
        <w:t xml:space="preserve"> </w:t>
      </w:r>
      <w:r w:rsidR="00C20CFB">
        <w:rPr>
          <w:sz w:val="28"/>
          <w:szCs w:val="28"/>
        </w:rPr>
        <w:t>тыс</w:t>
      </w:r>
      <w:r w:rsidR="00B712E9" w:rsidRPr="00B712E9">
        <w:rPr>
          <w:sz w:val="28"/>
          <w:szCs w:val="28"/>
        </w:rPr>
        <w:t>.</w:t>
      </w:r>
      <w:r w:rsidRPr="00B712E9">
        <w:rPr>
          <w:sz w:val="28"/>
          <w:szCs w:val="28"/>
        </w:rPr>
        <w:t xml:space="preserve"> рублей, или на 5</w:t>
      </w:r>
      <w:r w:rsidR="00C20CFB">
        <w:rPr>
          <w:sz w:val="28"/>
          <w:szCs w:val="28"/>
        </w:rPr>
        <w:t>2,1</w:t>
      </w:r>
      <w:r w:rsidRPr="00B712E9">
        <w:rPr>
          <w:sz w:val="28"/>
          <w:szCs w:val="28"/>
        </w:rPr>
        <w:t xml:space="preserve"> процента к годовому плану, </w:t>
      </w:r>
      <w:r w:rsidRPr="00CC077B">
        <w:rPr>
          <w:sz w:val="28"/>
          <w:szCs w:val="28"/>
        </w:rPr>
        <w:t xml:space="preserve">с ростом фактических поступлений на </w:t>
      </w:r>
      <w:r w:rsidR="000B227B" w:rsidRPr="00CC077B">
        <w:rPr>
          <w:sz w:val="28"/>
          <w:szCs w:val="28"/>
        </w:rPr>
        <w:t>15,0</w:t>
      </w:r>
      <w:r w:rsidRPr="00CC077B">
        <w:rPr>
          <w:sz w:val="28"/>
          <w:szCs w:val="28"/>
        </w:rPr>
        <w:t xml:space="preserve"> процента.</w:t>
      </w:r>
      <w:r w:rsidRPr="00B712E9">
        <w:rPr>
          <w:sz w:val="28"/>
          <w:szCs w:val="28"/>
        </w:rPr>
        <w:t xml:space="preserve"> В том числе собственные налоговые и неналоговые поступления составили </w:t>
      </w:r>
      <w:r w:rsidR="00A86A0E">
        <w:rPr>
          <w:sz w:val="28"/>
          <w:szCs w:val="28"/>
        </w:rPr>
        <w:t>2691,3</w:t>
      </w:r>
      <w:r w:rsidRPr="00B712E9">
        <w:rPr>
          <w:sz w:val="28"/>
          <w:szCs w:val="28"/>
        </w:rPr>
        <w:t xml:space="preserve"> </w:t>
      </w:r>
      <w:r w:rsidR="00A86A0E">
        <w:rPr>
          <w:sz w:val="28"/>
          <w:szCs w:val="28"/>
        </w:rPr>
        <w:t>тыс</w:t>
      </w:r>
      <w:r w:rsidR="00B712E9" w:rsidRPr="00B712E9">
        <w:rPr>
          <w:sz w:val="28"/>
          <w:szCs w:val="28"/>
        </w:rPr>
        <w:t>.</w:t>
      </w:r>
      <w:r w:rsidRPr="00B712E9">
        <w:rPr>
          <w:sz w:val="28"/>
          <w:szCs w:val="28"/>
        </w:rPr>
        <w:t xml:space="preserve"> рублей, с ростом от аналогичного периода прошлого года на </w:t>
      </w:r>
      <w:r w:rsidR="00A86A0E">
        <w:rPr>
          <w:sz w:val="28"/>
          <w:szCs w:val="28"/>
        </w:rPr>
        <w:t>52,7</w:t>
      </w:r>
      <w:r w:rsidRPr="00B712E9">
        <w:rPr>
          <w:sz w:val="28"/>
          <w:szCs w:val="28"/>
        </w:rPr>
        <w:t xml:space="preserve"> процента. </w:t>
      </w:r>
      <w:r w:rsidRPr="00C5701E">
        <w:rPr>
          <w:sz w:val="28"/>
          <w:szCs w:val="28"/>
        </w:rPr>
        <w:t xml:space="preserve">Расходы исполнены в объеме </w:t>
      </w:r>
      <w:r w:rsidR="00A86A0E">
        <w:rPr>
          <w:sz w:val="28"/>
          <w:szCs w:val="28"/>
        </w:rPr>
        <w:t>5096,0</w:t>
      </w:r>
      <w:r w:rsidRPr="00C5701E">
        <w:rPr>
          <w:sz w:val="28"/>
          <w:szCs w:val="28"/>
        </w:rPr>
        <w:t xml:space="preserve"> </w:t>
      </w:r>
      <w:r w:rsidR="00A86A0E">
        <w:rPr>
          <w:sz w:val="28"/>
          <w:szCs w:val="28"/>
        </w:rPr>
        <w:t>тыс</w:t>
      </w:r>
      <w:r w:rsidR="00C5701E" w:rsidRPr="00C5701E">
        <w:rPr>
          <w:sz w:val="28"/>
          <w:szCs w:val="28"/>
        </w:rPr>
        <w:t>.</w:t>
      </w:r>
      <w:r w:rsidRPr="00C5701E">
        <w:rPr>
          <w:sz w:val="28"/>
          <w:szCs w:val="28"/>
        </w:rPr>
        <w:t xml:space="preserve"> рублей, или на </w:t>
      </w:r>
      <w:r w:rsidR="00A86A0E">
        <w:rPr>
          <w:sz w:val="28"/>
          <w:szCs w:val="28"/>
        </w:rPr>
        <w:t>34,8</w:t>
      </w:r>
      <w:r w:rsidRPr="00C5701E">
        <w:rPr>
          <w:sz w:val="28"/>
          <w:szCs w:val="28"/>
        </w:rPr>
        <w:t xml:space="preserve"> процента к плану, </w:t>
      </w:r>
      <w:r w:rsidR="00A86A0E">
        <w:rPr>
          <w:sz w:val="28"/>
          <w:szCs w:val="28"/>
        </w:rPr>
        <w:t>с уменьшением</w:t>
      </w:r>
      <w:r w:rsidRPr="00C5701E">
        <w:rPr>
          <w:sz w:val="28"/>
          <w:szCs w:val="28"/>
        </w:rPr>
        <w:t xml:space="preserve"> к I полугодию 2021 г. на </w:t>
      </w:r>
      <w:r w:rsidR="00C5701E" w:rsidRPr="00C5701E">
        <w:rPr>
          <w:sz w:val="28"/>
          <w:szCs w:val="28"/>
        </w:rPr>
        <w:t>1</w:t>
      </w:r>
      <w:r w:rsidR="000B227B">
        <w:rPr>
          <w:sz w:val="28"/>
          <w:szCs w:val="28"/>
        </w:rPr>
        <w:t>2,3</w:t>
      </w:r>
      <w:r w:rsidRPr="00C5701E">
        <w:rPr>
          <w:sz w:val="28"/>
          <w:szCs w:val="28"/>
        </w:rPr>
        <w:t xml:space="preserve"> процента. </w:t>
      </w:r>
    </w:p>
    <w:p w:rsidR="005325DC" w:rsidRPr="005325DC" w:rsidRDefault="005325DC" w:rsidP="005325DC">
      <w:pPr>
        <w:pStyle w:val="aff2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25DC">
        <w:rPr>
          <w:rFonts w:ascii="Times New Roman" w:hAnsi="Times New Roman"/>
          <w:sz w:val="28"/>
          <w:szCs w:val="28"/>
          <w:lang w:eastAsia="ru-RU"/>
        </w:rPr>
        <w:lastRenderedPageBreak/>
        <w:t>Бюджетными параметрами учтены ассигнования на выполнение поручений Президента Российской Федерации о дополнительных мерах социальной поддержки населения.</w:t>
      </w:r>
    </w:p>
    <w:p w:rsidR="005325DC" w:rsidRDefault="005325DC" w:rsidP="005325DC">
      <w:pPr>
        <w:pStyle w:val="aff2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25DC">
        <w:rPr>
          <w:rFonts w:ascii="Times New Roman" w:hAnsi="Times New Roman"/>
          <w:sz w:val="28"/>
          <w:szCs w:val="28"/>
          <w:lang w:eastAsia="ru-RU"/>
        </w:rPr>
        <w:t>Обеспечено повышение заработной платы работникам бюджетной сферы в связи с увеличением с 1 июня 2022 г. минимального размера оплаты труда.</w:t>
      </w:r>
    </w:p>
    <w:p w:rsidR="004E332F" w:rsidRDefault="004E332F" w:rsidP="00DF74EE">
      <w:pPr>
        <w:pStyle w:val="aff2"/>
        <w:numPr>
          <w:ilvl w:val="0"/>
          <w:numId w:val="3"/>
        </w:numPr>
        <w:tabs>
          <w:tab w:val="clear" w:pos="432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32F">
        <w:rPr>
          <w:rFonts w:ascii="Times New Roman" w:hAnsi="Times New Roman"/>
          <w:sz w:val="28"/>
          <w:szCs w:val="28"/>
          <w:lang w:eastAsia="ru-RU"/>
        </w:rPr>
        <w:t xml:space="preserve">В необходимом объеме запланированы средства на обеспечение расходных обязательств </w:t>
      </w:r>
      <w:r w:rsidR="00935931" w:rsidRPr="00935931">
        <w:rPr>
          <w:rFonts w:ascii="Times New Roman" w:hAnsi="Times New Roman"/>
          <w:color w:val="000000"/>
          <w:sz w:val="28"/>
          <w:szCs w:val="28"/>
        </w:rPr>
        <w:t>Глубочанского сельского поселения</w:t>
      </w:r>
      <w:r w:rsidR="00935931" w:rsidRPr="008236C1">
        <w:rPr>
          <w:color w:val="000000"/>
          <w:sz w:val="28"/>
          <w:szCs w:val="28"/>
        </w:rPr>
        <w:t> </w:t>
      </w:r>
      <w:r w:rsidRPr="004E332F">
        <w:rPr>
          <w:rFonts w:ascii="Times New Roman" w:hAnsi="Times New Roman"/>
          <w:sz w:val="28"/>
          <w:szCs w:val="28"/>
          <w:lang w:eastAsia="ru-RU"/>
        </w:rPr>
        <w:t xml:space="preserve">, реализуемых на условиях софинансирования средств из федерального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и областного </w:t>
      </w:r>
      <w:r w:rsidRPr="004E332F">
        <w:rPr>
          <w:rFonts w:ascii="Times New Roman" w:hAnsi="Times New Roman"/>
          <w:sz w:val="28"/>
          <w:szCs w:val="28"/>
          <w:lang w:eastAsia="ru-RU"/>
        </w:rPr>
        <w:t>бюджет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4E332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C1726" w:rsidRPr="00935931" w:rsidRDefault="001C1726" w:rsidP="001C1726">
      <w:pPr>
        <w:pStyle w:val="aff2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726">
        <w:rPr>
          <w:rFonts w:ascii="Times New Roman" w:hAnsi="Times New Roman"/>
          <w:sz w:val="28"/>
          <w:szCs w:val="28"/>
          <w:lang w:eastAsia="ru-RU"/>
        </w:rPr>
        <w:t xml:space="preserve">В целях упрощения и ускорения бюджетных процедур в соответствии с Федеральным законом от 09.03.2022 № 53-ФЗ «О внесении изменений в 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 году» применяется механизм внесения изменений в сводную бюджетную роспись без внесения изменений в </w:t>
      </w:r>
      <w:r>
        <w:rPr>
          <w:rFonts w:ascii="Times New Roman" w:hAnsi="Times New Roman"/>
          <w:sz w:val="28"/>
          <w:szCs w:val="28"/>
          <w:lang w:eastAsia="ru-RU"/>
        </w:rPr>
        <w:t>решение</w:t>
      </w:r>
      <w:r w:rsidRPr="001C1726">
        <w:rPr>
          <w:rFonts w:ascii="Times New Roman" w:hAnsi="Times New Roman"/>
          <w:sz w:val="28"/>
          <w:szCs w:val="28"/>
          <w:lang w:eastAsia="ru-RU"/>
        </w:rPr>
        <w:t xml:space="preserve"> о бюджете на цели, определенные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Администрацией </w:t>
      </w:r>
      <w:r w:rsidR="00935931" w:rsidRPr="00935931">
        <w:rPr>
          <w:rFonts w:ascii="Times New Roman" w:hAnsi="Times New Roman"/>
          <w:color w:val="000000"/>
          <w:sz w:val="28"/>
          <w:szCs w:val="28"/>
        </w:rPr>
        <w:t>Глубочанского сельского поселения</w:t>
      </w:r>
      <w:r w:rsidRPr="00935931">
        <w:rPr>
          <w:rFonts w:ascii="Times New Roman" w:hAnsi="Times New Roman"/>
          <w:sz w:val="28"/>
          <w:szCs w:val="28"/>
          <w:lang w:eastAsia="ru-RU"/>
        </w:rPr>
        <w:t>.</w:t>
      </w:r>
    </w:p>
    <w:p w:rsidR="001C1726" w:rsidRPr="001C1726" w:rsidRDefault="001C1726" w:rsidP="001C1726">
      <w:pPr>
        <w:pStyle w:val="aff2"/>
        <w:numPr>
          <w:ilvl w:val="0"/>
          <w:numId w:val="3"/>
        </w:numPr>
        <w:tabs>
          <w:tab w:val="clear" w:pos="432"/>
          <w:tab w:val="num" w:pos="0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726">
        <w:rPr>
          <w:rFonts w:ascii="Times New Roman" w:hAnsi="Times New Roman"/>
          <w:sz w:val="28"/>
          <w:szCs w:val="28"/>
          <w:lang w:eastAsia="ru-RU"/>
        </w:rPr>
        <w:t xml:space="preserve">Социальные обязательства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1C1726">
        <w:rPr>
          <w:rFonts w:ascii="Times New Roman" w:hAnsi="Times New Roman"/>
          <w:sz w:val="28"/>
          <w:szCs w:val="28"/>
          <w:lang w:eastAsia="ru-RU"/>
        </w:rPr>
        <w:t>естных бюджетов выполнены в полном объеме.</w:t>
      </w:r>
    </w:p>
    <w:p w:rsidR="001C1726" w:rsidRDefault="001C1726" w:rsidP="000C72D3">
      <w:pPr>
        <w:ind w:firstLine="426"/>
        <w:jc w:val="both"/>
        <w:rPr>
          <w:sz w:val="28"/>
          <w:szCs w:val="28"/>
        </w:rPr>
      </w:pPr>
    </w:p>
    <w:p w:rsidR="0095782B" w:rsidRDefault="00BF0B39" w:rsidP="0095782B">
      <w:pPr>
        <w:ind w:firstLine="426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 Основные цели и задачи бюджетной</w:t>
      </w:r>
      <w:r w:rsidR="0095782B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 xml:space="preserve">и налоговой политики </w:t>
      </w:r>
    </w:p>
    <w:p w:rsidR="0095782B" w:rsidRPr="00E11011" w:rsidRDefault="0095782B" w:rsidP="0095782B">
      <w:pPr>
        <w:ind w:firstLine="426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на 2023 год и на плановый период 2024 и 2025 годов</w:t>
      </w:r>
    </w:p>
    <w:p w:rsidR="006968FD" w:rsidRPr="00A85EA5" w:rsidRDefault="006968FD" w:rsidP="00BF0B39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</w:p>
    <w:p w:rsidR="0095782B" w:rsidRPr="00935931" w:rsidRDefault="0095782B" w:rsidP="006968FD">
      <w:pPr>
        <w:pStyle w:val="aff2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5931">
        <w:rPr>
          <w:sz w:val="28"/>
          <w:szCs w:val="28"/>
        </w:rPr>
        <w:t xml:space="preserve">Бюджетная и налоговая политика </w:t>
      </w:r>
      <w:r w:rsidR="00935931" w:rsidRPr="00935931">
        <w:rPr>
          <w:rFonts w:ascii="Times New Roman" w:hAnsi="Times New Roman"/>
          <w:color w:val="000000"/>
          <w:sz w:val="28"/>
          <w:szCs w:val="28"/>
        </w:rPr>
        <w:t>Глубочанского сельского поселения</w:t>
      </w:r>
      <w:r w:rsidR="009359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5931">
        <w:rPr>
          <w:rFonts w:ascii="Times New Roman" w:hAnsi="Times New Roman"/>
          <w:sz w:val="28"/>
          <w:szCs w:val="28"/>
        </w:rPr>
        <w:t>на 2023 год и на плановый период 2024 и 2025 годов будет соответствовать основным направлениям бюджетной, налоговой и таможенно-тарифной политики Российской Федерации, сконцентрирована на реализации задач, поставленных Президентом Российской Федерации и Губернатором Ростовской области.</w:t>
      </w:r>
    </w:p>
    <w:p w:rsidR="0095782B" w:rsidRDefault="00ED11F5" w:rsidP="006968F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11011">
        <w:rPr>
          <w:sz w:val="28"/>
          <w:szCs w:val="28"/>
        </w:rPr>
        <w:t>лавной целью бюджетной политики определена важность сохранения устойчивости и сбалансированности бюджетной системы.</w:t>
      </w:r>
    </w:p>
    <w:p w:rsidR="0095782B" w:rsidRDefault="0087310D" w:rsidP="006968F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Безусловным приоритетом бюджетной политики будет являться реализация национальных проектов, основными целями которых определены: сохранение населения, здоровье и благополучие людей, создание комфортной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безопасной среды для жизни и возможностей для самореализации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раскрытия таланта каждого человека</w:t>
      </w:r>
      <w:r>
        <w:rPr>
          <w:sz w:val="28"/>
          <w:szCs w:val="28"/>
        </w:rPr>
        <w:t>.</w:t>
      </w:r>
    </w:p>
    <w:p w:rsidR="00FF1A44" w:rsidRPr="00E11011" w:rsidRDefault="00FF1A44" w:rsidP="00FF1A44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связи с изменениями законодательства в области охраны окружающей среды будет обеспечена увязка поступающих в местные бюджеты экологических платежей с расходными обязательствами по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восстановлению окружающей среды и рекультивации территории после завершения хозяйственной деятельности. </w:t>
      </w:r>
    </w:p>
    <w:p w:rsidR="00C14B0F" w:rsidRPr="00C14B0F" w:rsidRDefault="006F1170" w:rsidP="00C14B0F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Параметры </w:t>
      </w:r>
      <w:r w:rsidR="00891847">
        <w:rPr>
          <w:sz w:val="28"/>
          <w:szCs w:val="28"/>
        </w:rPr>
        <w:t>ме</w:t>
      </w:r>
      <w:r w:rsidRPr="00E11011">
        <w:rPr>
          <w:sz w:val="28"/>
          <w:szCs w:val="28"/>
        </w:rPr>
        <w:t>стного бюджета на 2023 год и на плановый период 2024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2025 годов сформированы </w:t>
      </w:r>
      <w:r w:rsidR="00891847" w:rsidRPr="00C14B0F">
        <w:rPr>
          <w:sz w:val="28"/>
          <w:szCs w:val="28"/>
        </w:rPr>
        <w:t xml:space="preserve">в благоприятных условиях, обусловленных увеличением  поступлений налоговых и неналоговых доходов </w:t>
      </w:r>
      <w:r w:rsidR="00C14B0F" w:rsidRPr="00C14B0F">
        <w:rPr>
          <w:sz w:val="28"/>
          <w:szCs w:val="28"/>
        </w:rPr>
        <w:t>и опережающими темпами роста расходов местного бюджета.</w:t>
      </w:r>
    </w:p>
    <w:p w:rsidR="006F1170" w:rsidRPr="00E11011" w:rsidRDefault="006F1170" w:rsidP="006F1170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lastRenderedPageBreak/>
        <w:t xml:space="preserve">В части бюджетных расходов сохранится ответственная бюджетная политика, направленная на обеспечение первоочередных обязательств перед гражданами, предоставление </w:t>
      </w:r>
      <w:r w:rsidR="00C14B0F">
        <w:rPr>
          <w:sz w:val="28"/>
          <w:szCs w:val="28"/>
        </w:rPr>
        <w:t>муниципаль</w:t>
      </w:r>
      <w:r w:rsidRPr="00E11011">
        <w:rPr>
          <w:sz w:val="28"/>
          <w:szCs w:val="28"/>
        </w:rPr>
        <w:t>ных услуг в отраслях социальной сферы, обеспечение сбалансированности и устойчивости муниципальных обра</w:t>
      </w:r>
      <w:r w:rsidR="00935931">
        <w:rPr>
          <w:sz w:val="28"/>
          <w:szCs w:val="28"/>
        </w:rPr>
        <w:t>зований</w:t>
      </w:r>
      <w:r w:rsidRPr="00E11011">
        <w:rPr>
          <w:sz w:val="28"/>
          <w:szCs w:val="28"/>
        </w:rPr>
        <w:t>.</w:t>
      </w:r>
    </w:p>
    <w:p w:rsidR="006F1170" w:rsidRPr="00E11011" w:rsidRDefault="006F1170" w:rsidP="006F1170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Продолжится соблюдение требований бюджетного законодательства, предельного уровня </w:t>
      </w:r>
      <w:r w:rsidR="00C14B0F">
        <w:rPr>
          <w:sz w:val="28"/>
          <w:szCs w:val="28"/>
        </w:rPr>
        <w:t>муниципаль</w:t>
      </w:r>
      <w:r w:rsidRPr="00E11011">
        <w:rPr>
          <w:sz w:val="28"/>
          <w:szCs w:val="28"/>
        </w:rPr>
        <w:t>ного долга и бюджетного дефицита, недопущение образования кредиторской задолженности.</w:t>
      </w:r>
    </w:p>
    <w:p w:rsidR="00CA5B37" w:rsidRDefault="00CA5B37" w:rsidP="00774C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35931" w:rsidRPr="008E1222" w:rsidRDefault="001A7FAC" w:rsidP="00935931">
      <w:pPr>
        <w:pStyle w:val="aff2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27E1">
        <w:rPr>
          <w:sz w:val="28"/>
          <w:szCs w:val="28"/>
        </w:rPr>
        <w:t>2.1.</w:t>
      </w:r>
      <w:r>
        <w:rPr>
          <w:sz w:val="28"/>
          <w:szCs w:val="28"/>
        </w:rPr>
        <w:t> </w:t>
      </w:r>
      <w:r w:rsidRPr="008E1222">
        <w:rPr>
          <w:rFonts w:ascii="Times New Roman" w:hAnsi="Times New Roman"/>
          <w:sz w:val="28"/>
          <w:szCs w:val="28"/>
        </w:rPr>
        <w:t xml:space="preserve">Налоговая политика </w:t>
      </w:r>
      <w:r w:rsidR="00935931" w:rsidRPr="008E1222">
        <w:rPr>
          <w:rFonts w:ascii="Times New Roman" w:hAnsi="Times New Roman"/>
          <w:color w:val="000000"/>
          <w:sz w:val="28"/>
          <w:szCs w:val="28"/>
        </w:rPr>
        <w:t>Глубочанского сельского поселения </w:t>
      </w:r>
      <w:r w:rsidR="00935931" w:rsidRPr="008E1222">
        <w:rPr>
          <w:rFonts w:ascii="Times New Roman" w:hAnsi="Times New Roman"/>
          <w:sz w:val="28"/>
          <w:szCs w:val="28"/>
          <w:lang w:eastAsia="ru-RU"/>
        </w:rPr>
        <w:t>.</w:t>
      </w:r>
    </w:p>
    <w:p w:rsidR="00E06B0D" w:rsidRPr="00E11011" w:rsidRDefault="001A7FAC" w:rsidP="00E06B0D">
      <w:pPr>
        <w:shd w:val="clear" w:color="auto" w:fill="FFFFFF"/>
        <w:spacing w:line="233" w:lineRule="auto"/>
        <w:jc w:val="center"/>
        <w:rPr>
          <w:sz w:val="28"/>
          <w:szCs w:val="28"/>
        </w:rPr>
      </w:pPr>
      <w:r w:rsidRPr="005227E1">
        <w:rPr>
          <w:sz w:val="28"/>
          <w:szCs w:val="28"/>
        </w:rPr>
        <w:t xml:space="preserve">на </w:t>
      </w:r>
      <w:r w:rsidR="00E06B0D" w:rsidRPr="00E11011">
        <w:rPr>
          <w:sz w:val="28"/>
          <w:szCs w:val="28"/>
        </w:rPr>
        <w:t>2023 год</w:t>
      </w:r>
      <w:r w:rsidR="00E06B0D">
        <w:rPr>
          <w:sz w:val="28"/>
          <w:szCs w:val="28"/>
        </w:rPr>
        <w:t xml:space="preserve"> </w:t>
      </w:r>
      <w:r w:rsidR="00E06B0D" w:rsidRPr="00E11011">
        <w:rPr>
          <w:sz w:val="28"/>
          <w:szCs w:val="28"/>
        </w:rPr>
        <w:t>и на плановый период 2024 и 2025 годов</w:t>
      </w:r>
    </w:p>
    <w:p w:rsidR="001A7FAC" w:rsidRDefault="001A7FAC" w:rsidP="001A7FAC">
      <w:pPr>
        <w:widowControl w:val="0"/>
        <w:shd w:val="clear" w:color="auto" w:fill="FFFFFF"/>
        <w:spacing w:line="230" w:lineRule="auto"/>
        <w:ind w:firstLine="709"/>
        <w:jc w:val="center"/>
        <w:rPr>
          <w:sz w:val="28"/>
          <w:szCs w:val="28"/>
        </w:rPr>
      </w:pPr>
    </w:p>
    <w:p w:rsidR="001A7FAC" w:rsidRPr="007E1911" w:rsidRDefault="001A7FAC" w:rsidP="00A626AF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н</w:t>
      </w:r>
      <w:r w:rsidRPr="007E1911">
        <w:rPr>
          <w:sz w:val="28"/>
          <w:szCs w:val="28"/>
        </w:rPr>
        <w:t>алогов</w:t>
      </w:r>
      <w:r>
        <w:rPr>
          <w:sz w:val="28"/>
          <w:szCs w:val="28"/>
        </w:rPr>
        <w:t>ой</w:t>
      </w:r>
      <w:r w:rsidRPr="007E1911">
        <w:rPr>
          <w:sz w:val="28"/>
          <w:szCs w:val="28"/>
        </w:rPr>
        <w:t xml:space="preserve"> политик</w:t>
      </w:r>
      <w:r>
        <w:rPr>
          <w:sz w:val="28"/>
          <w:szCs w:val="28"/>
        </w:rPr>
        <w:t>и</w:t>
      </w:r>
      <w:r w:rsidRPr="007E19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="008E122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A626AF" w:rsidRPr="00E11011">
        <w:rPr>
          <w:sz w:val="28"/>
          <w:szCs w:val="28"/>
        </w:rPr>
        <w:t>на 2023 год</w:t>
      </w:r>
      <w:r w:rsidR="00A626AF">
        <w:rPr>
          <w:sz w:val="28"/>
          <w:szCs w:val="28"/>
        </w:rPr>
        <w:t xml:space="preserve"> </w:t>
      </w:r>
      <w:r w:rsidR="00A626AF" w:rsidRPr="00E11011">
        <w:rPr>
          <w:sz w:val="28"/>
          <w:szCs w:val="28"/>
        </w:rPr>
        <w:t>и на плановый период 2024 и 2025 годов</w:t>
      </w:r>
      <w:r w:rsidR="00A626AF">
        <w:rPr>
          <w:sz w:val="28"/>
          <w:szCs w:val="28"/>
        </w:rPr>
        <w:t xml:space="preserve"> </w:t>
      </w:r>
      <w:r w:rsidRPr="007E1911">
        <w:rPr>
          <w:sz w:val="28"/>
          <w:szCs w:val="28"/>
        </w:rPr>
        <w:t>будет основываться на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следующих приоритетах:</w:t>
      </w:r>
    </w:p>
    <w:p w:rsidR="00A626AF" w:rsidRPr="008E1222" w:rsidRDefault="00A626AF" w:rsidP="00A626AF">
      <w:pPr>
        <w:pStyle w:val="aff2"/>
        <w:numPr>
          <w:ilvl w:val="0"/>
          <w:numId w:val="3"/>
        </w:numPr>
        <w:autoSpaceDE w:val="0"/>
        <w:autoSpaceDN w:val="0"/>
        <w:adjustRightInd w:val="0"/>
        <w:spacing w:after="0" w:line="252" w:lineRule="auto"/>
        <w:ind w:left="0" w:firstLine="709"/>
        <w:jc w:val="both"/>
        <w:rPr>
          <w:sz w:val="28"/>
          <w:szCs w:val="28"/>
        </w:rPr>
      </w:pPr>
      <w:r w:rsidRPr="008E1222">
        <w:rPr>
          <w:rFonts w:ascii="Times New Roman" w:hAnsi="Times New Roman"/>
          <w:sz w:val="28"/>
          <w:szCs w:val="28"/>
        </w:rPr>
        <w:t xml:space="preserve">Проведение оценки налоговых расходов, включающей оценку бюджетной, экономической и социальной эффективности по </w:t>
      </w:r>
      <w:r w:rsidR="00830DFC" w:rsidRPr="008E1222">
        <w:rPr>
          <w:rFonts w:ascii="Times New Roman" w:hAnsi="Times New Roman"/>
          <w:sz w:val="28"/>
          <w:szCs w:val="28"/>
        </w:rPr>
        <w:t xml:space="preserve">местным </w:t>
      </w:r>
      <w:r w:rsidRPr="008E1222">
        <w:rPr>
          <w:rFonts w:ascii="Times New Roman" w:hAnsi="Times New Roman"/>
          <w:sz w:val="28"/>
          <w:szCs w:val="28"/>
        </w:rPr>
        <w:t xml:space="preserve">налогам, влияние предоставленных налоговых преференций на достижение целей социально-экономической политики </w:t>
      </w:r>
      <w:r w:rsidR="008E1222" w:rsidRPr="008E1222">
        <w:rPr>
          <w:rFonts w:ascii="Times New Roman" w:hAnsi="Times New Roman"/>
          <w:color w:val="000000"/>
          <w:sz w:val="28"/>
          <w:szCs w:val="28"/>
        </w:rPr>
        <w:t>Глубочанского сельского поселения</w:t>
      </w:r>
      <w:r w:rsidR="008E1222" w:rsidRPr="008E1222">
        <w:rPr>
          <w:rFonts w:ascii="Times New Roman" w:hAnsi="Times New Roman"/>
          <w:sz w:val="28"/>
          <w:szCs w:val="28"/>
          <w:lang w:eastAsia="ru-RU"/>
        </w:rPr>
        <w:t>.</w:t>
      </w:r>
      <w:r w:rsidRPr="008E1222">
        <w:rPr>
          <w:sz w:val="28"/>
          <w:szCs w:val="28"/>
        </w:rPr>
        <w:t>.</w:t>
      </w:r>
    </w:p>
    <w:p w:rsidR="00A626AF" w:rsidRPr="00E11011" w:rsidRDefault="00A626AF" w:rsidP="00A626AF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Совершенствование нормативной правовой базы по вопросам налогообложения будет осуществляться в условиях изменений федерального налогового законодательства.</w:t>
      </w:r>
    </w:p>
    <w:p w:rsidR="00A626AF" w:rsidRPr="00E11011" w:rsidRDefault="00A626AF" w:rsidP="00A626AF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трехлетней перспективе будет продолжена работа по укреплению доходной базы бюджета </w:t>
      </w:r>
      <w:r w:rsidR="00F22D11">
        <w:rPr>
          <w:sz w:val="28"/>
          <w:szCs w:val="28"/>
        </w:rPr>
        <w:t>поселения</w:t>
      </w:r>
      <w:r w:rsidRPr="00E11011">
        <w:rPr>
          <w:sz w:val="28"/>
          <w:szCs w:val="28"/>
        </w:rPr>
        <w:t xml:space="preserve"> за счет наращивания стабильных доходных источников и мобилизации в бюджет имеющихся резервов.</w:t>
      </w:r>
    </w:p>
    <w:p w:rsidR="001A7FAC" w:rsidRPr="007E1911" w:rsidRDefault="00830DFC" w:rsidP="001A7FAC">
      <w:pPr>
        <w:widowControl w:val="0"/>
        <w:shd w:val="clear" w:color="auto" w:fill="FFFFFF"/>
        <w:spacing w:line="257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1A7FAC" w:rsidRPr="007E1911">
        <w:rPr>
          <w:color w:val="000000"/>
          <w:sz w:val="28"/>
          <w:szCs w:val="28"/>
        </w:rPr>
        <w:t xml:space="preserve">родолжится взаимодействие органов </w:t>
      </w:r>
      <w:r w:rsidR="00D46062">
        <w:rPr>
          <w:color w:val="000000"/>
          <w:sz w:val="28"/>
          <w:szCs w:val="28"/>
        </w:rPr>
        <w:t>местного самоуправления</w:t>
      </w:r>
      <w:r w:rsidR="001A7FAC" w:rsidRPr="007E1911">
        <w:rPr>
          <w:color w:val="000000"/>
          <w:sz w:val="28"/>
          <w:szCs w:val="28"/>
        </w:rPr>
        <w:t xml:space="preserve"> с федеральными органами власти в решении задач по</w:t>
      </w:r>
      <w:r w:rsidR="001A7FAC">
        <w:rPr>
          <w:color w:val="000000"/>
          <w:sz w:val="28"/>
          <w:szCs w:val="28"/>
        </w:rPr>
        <w:t> </w:t>
      </w:r>
      <w:r w:rsidR="001A7FAC" w:rsidRPr="007E1911">
        <w:rPr>
          <w:color w:val="000000"/>
          <w:sz w:val="28"/>
          <w:szCs w:val="28"/>
        </w:rPr>
        <w:t xml:space="preserve">дополнительной мобилизации доходов. </w:t>
      </w:r>
    </w:p>
    <w:p w:rsidR="003D1624" w:rsidRDefault="00D46062" w:rsidP="00774C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Вектор деятельности направлен на обеспечение полноты уплаты налогов</w:t>
      </w:r>
      <w:r>
        <w:rPr>
          <w:color w:val="000000"/>
          <w:sz w:val="28"/>
          <w:szCs w:val="28"/>
        </w:rPr>
        <w:t>,</w:t>
      </w:r>
      <w:r w:rsidRPr="00A85EA5">
        <w:rPr>
          <w:color w:val="000000"/>
          <w:sz w:val="28"/>
          <w:szCs w:val="28"/>
        </w:rPr>
        <w:t xml:space="preserve"> сокращение задолженности и применение полного комплекса мер принудительного взыскания задолженности, эффективное использование имущества и земельных ресурсов.</w:t>
      </w:r>
    </w:p>
    <w:p w:rsidR="00662C6B" w:rsidRDefault="00662C6B" w:rsidP="00774C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A14E8" w:rsidRPr="00A85EA5" w:rsidRDefault="00573FF9" w:rsidP="007A14E8">
      <w:pPr>
        <w:widowControl w:val="0"/>
        <w:autoSpaceDE w:val="0"/>
        <w:autoSpaceDN w:val="0"/>
        <w:spacing w:line="237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7A14E8" w:rsidRPr="00A85EA5">
        <w:rPr>
          <w:color w:val="000000"/>
          <w:sz w:val="28"/>
          <w:szCs w:val="28"/>
        </w:rPr>
        <w:t>. Основные направления бюджетной политики</w:t>
      </w:r>
    </w:p>
    <w:p w:rsidR="007A14E8" w:rsidRDefault="007A14E8" w:rsidP="007A14E8">
      <w:pPr>
        <w:widowControl w:val="0"/>
        <w:autoSpaceDE w:val="0"/>
        <w:autoSpaceDN w:val="0"/>
        <w:spacing w:line="237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в области социальной сферы</w:t>
      </w:r>
    </w:p>
    <w:p w:rsidR="00662C6B" w:rsidRDefault="00662C6B" w:rsidP="00774C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A280D" w:rsidRPr="00E11011" w:rsidRDefault="00CA280D" w:rsidP="00CA28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числе основных подходов бюджетной политики в области социальной сферы предусмотрено увеличение уровня доходов граждан.</w:t>
      </w:r>
    </w:p>
    <w:p w:rsidR="00CA280D" w:rsidRPr="00E11011" w:rsidRDefault="00CA280D" w:rsidP="00CA280D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Повышение оплаты труда работникам бюджетной сферы планируется согласно указам Президента Российской Федерации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07.05.2012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597  с учетом необходимости сохранения соотношения средней заработной платы отдельных категорий работников с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показателем «среднемесячная начисленная заработная плата наемных работников в организациях, у индивидуальных предпринимателей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физических лиц (среднемесячный </w:t>
      </w:r>
      <w:r w:rsidRPr="00E11011">
        <w:rPr>
          <w:sz w:val="28"/>
          <w:szCs w:val="28"/>
        </w:rPr>
        <w:lastRenderedPageBreak/>
        <w:t>доход от трудовой деятельности)» по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Ростовской области на 2023 – 2025 годы.</w:t>
      </w:r>
    </w:p>
    <w:p w:rsidR="00CA280D" w:rsidRPr="00E11011" w:rsidRDefault="00CA280D" w:rsidP="00CA280D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целях ежегодного повышения оплаты труда работников муниципальных учреждений, на которые не распространяется действие указов Президента Российской Федерации 2012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года, будет предусмотрена индексация расходов на уровень инфляции в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2023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2025 годах, утвержденный прогнозом социально-экономического развития Ростовской области на 2023 – 2025 годы.</w:t>
      </w:r>
    </w:p>
    <w:p w:rsidR="001E4113" w:rsidRPr="00E11011" w:rsidRDefault="001E4113" w:rsidP="001E4113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соответствии с планируемым внесением изменений в статью 1 Федерального закона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19.06.2000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D920C8" w:rsidRPr="00D920C8" w:rsidRDefault="00D920C8" w:rsidP="00D920C8">
      <w:pPr>
        <w:tabs>
          <w:tab w:val="center" w:pos="4875"/>
          <w:tab w:val="left" w:pos="7125"/>
        </w:tabs>
        <w:ind w:firstLine="708"/>
        <w:jc w:val="both"/>
        <w:rPr>
          <w:sz w:val="28"/>
          <w:szCs w:val="28"/>
        </w:rPr>
      </w:pPr>
      <w:r w:rsidRPr="00D920C8">
        <w:rPr>
          <w:sz w:val="28"/>
          <w:szCs w:val="28"/>
        </w:rPr>
        <w:t>Продолжится финансовое  обеспечение деятельности муниципальных учреждений культуры, проведение  мероприятий в области культуры.</w:t>
      </w:r>
    </w:p>
    <w:p w:rsidR="00C82B65" w:rsidRDefault="00C82B65" w:rsidP="0006340D">
      <w:pPr>
        <w:ind w:firstLine="709"/>
        <w:jc w:val="both"/>
        <w:rPr>
          <w:sz w:val="28"/>
          <w:szCs w:val="28"/>
        </w:rPr>
      </w:pPr>
    </w:p>
    <w:p w:rsidR="00370848" w:rsidRPr="00A85EA5" w:rsidRDefault="00370848" w:rsidP="0037084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3.</w:t>
      </w:r>
      <w:r w:rsidRPr="00A85EA5">
        <w:rPr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 xml:space="preserve">Повышение эффективности </w:t>
      </w:r>
    </w:p>
    <w:p w:rsidR="00370848" w:rsidRDefault="00370848" w:rsidP="0037084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и приоритизация бюджетных расходов</w:t>
      </w:r>
    </w:p>
    <w:p w:rsidR="00370848" w:rsidRPr="00A85EA5" w:rsidRDefault="00370848" w:rsidP="0037084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370848" w:rsidRPr="005A6D74" w:rsidRDefault="00370848" w:rsidP="000634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 приоритизации и повышения эффективности использования финансовых ресурсов.</w:t>
      </w:r>
    </w:p>
    <w:p w:rsidR="00370848" w:rsidRPr="005A6D74" w:rsidRDefault="00370848" w:rsidP="000634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 xml:space="preserve">В целях создания условий для эффективного использования средств </w:t>
      </w:r>
      <w:r>
        <w:rPr>
          <w:sz w:val="28"/>
          <w:szCs w:val="28"/>
        </w:rPr>
        <w:t>ме</w:t>
      </w:r>
      <w:r w:rsidRPr="005A6D74">
        <w:rPr>
          <w:sz w:val="28"/>
          <w:szCs w:val="28"/>
        </w:rPr>
        <w:t>стного бюджета и мобилизации ресурсов продолжится применение следующих основных подходов:</w:t>
      </w:r>
    </w:p>
    <w:p w:rsidR="00370848" w:rsidRPr="005A6D74" w:rsidRDefault="00370848" w:rsidP="000634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 xml:space="preserve">формирование расходных обязательств с учетом переформатирования структуры расходов </w:t>
      </w:r>
      <w:r>
        <w:rPr>
          <w:sz w:val="28"/>
          <w:szCs w:val="28"/>
        </w:rPr>
        <w:t>ме</w:t>
      </w:r>
      <w:r w:rsidRPr="005A6D74">
        <w:rPr>
          <w:sz w:val="28"/>
          <w:szCs w:val="28"/>
        </w:rPr>
        <w:t>стного бюджета исходя из приоритетов;</w:t>
      </w:r>
    </w:p>
    <w:p w:rsidR="00370848" w:rsidRPr="005A6D74" w:rsidRDefault="00370848" w:rsidP="000634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 xml:space="preserve">разработка бюджета на основе </w:t>
      </w:r>
      <w:r>
        <w:rPr>
          <w:sz w:val="28"/>
          <w:szCs w:val="28"/>
        </w:rPr>
        <w:t>муниципаль</w:t>
      </w:r>
      <w:r w:rsidRPr="005A6D74">
        <w:rPr>
          <w:sz w:val="28"/>
          <w:szCs w:val="28"/>
        </w:rPr>
        <w:t xml:space="preserve">ных программ </w:t>
      </w:r>
      <w:r w:rsidR="0083048B">
        <w:rPr>
          <w:sz w:val="28"/>
          <w:szCs w:val="28"/>
        </w:rPr>
        <w:t>Глубочанского сельского поселения</w:t>
      </w:r>
      <w:r w:rsidRPr="005A6D74">
        <w:rPr>
          <w:sz w:val="28"/>
          <w:szCs w:val="28"/>
        </w:rPr>
        <w:t xml:space="preserve"> с учетом </w:t>
      </w:r>
      <w:r w:rsidRPr="00A85EA5">
        <w:rPr>
          <w:sz w:val="28"/>
          <w:szCs w:val="28"/>
        </w:rPr>
        <w:t>интегрированных в их структуру региональных проектов</w:t>
      </w:r>
      <w:r w:rsidRPr="005A6D74">
        <w:rPr>
          <w:sz w:val="28"/>
          <w:szCs w:val="28"/>
        </w:rPr>
        <w:t>;</w:t>
      </w:r>
    </w:p>
    <w:p w:rsidR="00370848" w:rsidRPr="005A6D74" w:rsidRDefault="00370848" w:rsidP="000634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 xml:space="preserve"> </w:t>
      </w:r>
      <w:r w:rsidRPr="005A6D74">
        <w:rPr>
          <w:sz w:val="28"/>
          <w:szCs w:val="28"/>
        </w:rPr>
        <w:t xml:space="preserve">реструктуризации бюджетной сети, при условии сохранения качества и объемов </w:t>
      </w:r>
      <w:r>
        <w:rPr>
          <w:sz w:val="28"/>
          <w:szCs w:val="28"/>
        </w:rPr>
        <w:t>муниципаль</w:t>
      </w:r>
      <w:r w:rsidRPr="005A6D74">
        <w:rPr>
          <w:sz w:val="28"/>
          <w:szCs w:val="28"/>
        </w:rPr>
        <w:t>ных услуг;</w:t>
      </w:r>
    </w:p>
    <w:p w:rsidR="00370848" w:rsidRPr="005A6D74" w:rsidRDefault="00370848" w:rsidP="000634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 xml:space="preserve"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>
        <w:rPr>
          <w:sz w:val="28"/>
          <w:szCs w:val="28"/>
        </w:rPr>
        <w:t>местно</w:t>
      </w:r>
      <w:r w:rsidR="0083048B">
        <w:rPr>
          <w:sz w:val="28"/>
          <w:szCs w:val="28"/>
        </w:rPr>
        <w:t>го самоуправления сельских поселений</w:t>
      </w:r>
      <w:r w:rsidRPr="005A6D74">
        <w:rPr>
          <w:sz w:val="28"/>
          <w:szCs w:val="28"/>
        </w:rPr>
        <w:t>;</w:t>
      </w:r>
    </w:p>
    <w:p w:rsidR="00370848" w:rsidRPr="005A6D74" w:rsidRDefault="00370848" w:rsidP="000634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>активное привлечение внебюджетных ресурсов, направление средств от приносящей доход деятельности</w:t>
      </w:r>
      <w:r>
        <w:rPr>
          <w:sz w:val="28"/>
          <w:szCs w:val="28"/>
        </w:rPr>
        <w:t xml:space="preserve">, </w:t>
      </w:r>
      <w:r w:rsidRPr="005A6D74">
        <w:rPr>
          <w:sz w:val="28"/>
          <w:szCs w:val="28"/>
        </w:rPr>
        <w:t>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370848" w:rsidRPr="005A6D74" w:rsidRDefault="00370848" w:rsidP="0006340D">
      <w:pPr>
        <w:widowControl w:val="0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>обеспечение соблюдения финансовой дисциплины при использовании бюджетных средств.</w:t>
      </w:r>
    </w:p>
    <w:p w:rsidR="0006340D" w:rsidRPr="005A6D74" w:rsidRDefault="0006340D" w:rsidP="0006340D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4. Основные подходы</w:t>
      </w:r>
    </w:p>
    <w:p w:rsidR="0006340D" w:rsidRPr="005A6D74" w:rsidRDefault="0006340D" w:rsidP="0006340D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к формированию межбюджетных отношений</w:t>
      </w:r>
    </w:p>
    <w:p w:rsidR="0006340D" w:rsidRPr="005A6D74" w:rsidRDefault="0006340D" w:rsidP="0006340D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526FB4" w:rsidRPr="00E11011" w:rsidRDefault="008E64B8" w:rsidP="00526F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Муниципальным районом </w:t>
      </w:r>
      <w:r w:rsidR="00526FB4" w:rsidRPr="00E11011">
        <w:rPr>
          <w:sz w:val="28"/>
          <w:szCs w:val="28"/>
        </w:rPr>
        <w:t>продолжится мониторинг планирования и исполнения бюджет</w:t>
      </w:r>
      <w:r>
        <w:rPr>
          <w:sz w:val="28"/>
          <w:szCs w:val="28"/>
        </w:rPr>
        <w:t>а</w:t>
      </w:r>
      <w:r w:rsidR="00526FB4" w:rsidRPr="00E1101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="00526FB4" w:rsidRPr="00E11011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="00526FB4" w:rsidRPr="00E11011">
        <w:rPr>
          <w:sz w:val="28"/>
          <w:szCs w:val="28"/>
        </w:rPr>
        <w:t>,</w:t>
      </w:r>
      <w:r w:rsidR="00526FB4" w:rsidRPr="00526FB4">
        <w:rPr>
          <w:sz w:val="28"/>
          <w:szCs w:val="28"/>
        </w:rPr>
        <w:t xml:space="preserve"> </w:t>
      </w:r>
      <w:r w:rsidR="00526FB4" w:rsidRPr="00E11011">
        <w:rPr>
          <w:sz w:val="28"/>
          <w:szCs w:val="28"/>
        </w:rPr>
        <w:t xml:space="preserve"> контроль за соблюдением требований бюджетного законодательства, своевременным исполнением принятых расходных обязательств.</w:t>
      </w:r>
    </w:p>
    <w:p w:rsidR="0006340D" w:rsidRPr="00A85EA5" w:rsidRDefault="0006340D" w:rsidP="000634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Как и в предыдущих периодах </w:t>
      </w:r>
      <w:r>
        <w:rPr>
          <w:rFonts w:ascii="Times New Roman" w:hAnsi="Times New Roman" w:cs="Times New Roman"/>
          <w:sz w:val="28"/>
          <w:szCs w:val="28"/>
        </w:rPr>
        <w:t xml:space="preserve">ключевыми </w:t>
      </w:r>
      <w:r w:rsidRPr="00A85EA5">
        <w:rPr>
          <w:rFonts w:ascii="Times New Roman" w:hAnsi="Times New Roman" w:cs="Times New Roman"/>
          <w:sz w:val="28"/>
          <w:szCs w:val="28"/>
        </w:rPr>
        <w:t>приоритетными направлениями бюджетной политики в сфере межбюджетных отношений на 202</w:t>
      </w:r>
      <w:r w:rsidR="00526FB4">
        <w:rPr>
          <w:rFonts w:ascii="Times New Roman" w:hAnsi="Times New Roman" w:cs="Times New Roman"/>
          <w:sz w:val="28"/>
          <w:szCs w:val="28"/>
        </w:rPr>
        <w:t>3 год и на плановый период 2024 и</w:t>
      </w:r>
      <w:r w:rsidRPr="00A85EA5">
        <w:rPr>
          <w:rFonts w:ascii="Times New Roman" w:hAnsi="Times New Roman" w:cs="Times New Roman"/>
          <w:sz w:val="28"/>
          <w:szCs w:val="28"/>
        </w:rPr>
        <w:t xml:space="preserve"> 202</w:t>
      </w:r>
      <w:r w:rsidR="00526FB4">
        <w:rPr>
          <w:rFonts w:ascii="Times New Roman" w:hAnsi="Times New Roman" w:cs="Times New Roman"/>
          <w:sz w:val="28"/>
          <w:szCs w:val="28"/>
        </w:rPr>
        <w:t>5</w:t>
      </w:r>
      <w:r w:rsidRPr="00A85EA5">
        <w:rPr>
          <w:rFonts w:ascii="Times New Roman" w:hAnsi="Times New Roman" w:cs="Times New Roman"/>
          <w:sz w:val="28"/>
          <w:szCs w:val="28"/>
        </w:rPr>
        <w:t xml:space="preserve"> год</w:t>
      </w:r>
      <w:r w:rsidR="00526FB4">
        <w:rPr>
          <w:rFonts w:ascii="Times New Roman" w:hAnsi="Times New Roman" w:cs="Times New Roman"/>
          <w:sz w:val="28"/>
          <w:szCs w:val="28"/>
        </w:rPr>
        <w:t>ов</w:t>
      </w:r>
      <w:r w:rsidRPr="00A85EA5">
        <w:rPr>
          <w:rFonts w:ascii="Times New Roman" w:hAnsi="Times New Roman" w:cs="Times New Roman"/>
          <w:sz w:val="28"/>
          <w:szCs w:val="28"/>
        </w:rPr>
        <w:t xml:space="preserve"> будут являться: </w:t>
      </w:r>
    </w:p>
    <w:p w:rsidR="0006340D" w:rsidRPr="00A85EA5" w:rsidRDefault="0006340D" w:rsidP="000634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повышение финансовой самостоятельности бюджет</w:t>
      </w:r>
      <w:r w:rsidR="008E64B8">
        <w:rPr>
          <w:rFonts w:ascii="Times New Roman" w:hAnsi="Times New Roman" w:cs="Times New Roman"/>
          <w:sz w:val="28"/>
          <w:szCs w:val="28"/>
        </w:rPr>
        <w:t>а</w:t>
      </w:r>
      <w:r w:rsidRPr="00A85EA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E64B8">
        <w:rPr>
          <w:rFonts w:ascii="Times New Roman" w:hAnsi="Times New Roman" w:cs="Times New Roman"/>
          <w:sz w:val="28"/>
          <w:szCs w:val="28"/>
        </w:rPr>
        <w:t>ого</w:t>
      </w:r>
      <w:r w:rsidRPr="00A85EA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E64B8">
        <w:rPr>
          <w:rFonts w:ascii="Times New Roman" w:hAnsi="Times New Roman" w:cs="Times New Roman"/>
          <w:sz w:val="28"/>
          <w:szCs w:val="28"/>
        </w:rPr>
        <w:t>я</w:t>
      </w:r>
      <w:r w:rsidRPr="00A85EA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6340D" w:rsidRPr="00A85EA5" w:rsidRDefault="0006340D" w:rsidP="000634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содействие в обеспечении сбалансированности местн</w:t>
      </w:r>
      <w:r w:rsidR="008E64B8">
        <w:rPr>
          <w:rFonts w:ascii="Times New Roman" w:hAnsi="Times New Roman" w:cs="Times New Roman"/>
          <w:sz w:val="28"/>
          <w:szCs w:val="28"/>
        </w:rPr>
        <w:t>ого</w:t>
      </w:r>
      <w:r w:rsidRPr="00A85EA5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8E64B8">
        <w:rPr>
          <w:rFonts w:ascii="Times New Roman" w:hAnsi="Times New Roman" w:cs="Times New Roman"/>
          <w:sz w:val="28"/>
          <w:szCs w:val="28"/>
        </w:rPr>
        <w:t>а</w:t>
      </w:r>
      <w:r w:rsidRPr="00A85EA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6340D" w:rsidRPr="00A85EA5" w:rsidRDefault="0006340D" w:rsidP="000634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реализация мер по укреплению финансовой дисциплины, соблюдению установленных бюджетным законодательством ограничений по дефициту местного бюджета, параметрам муниципального долга.</w:t>
      </w:r>
    </w:p>
    <w:p w:rsidR="0006340D" w:rsidRPr="008236C1" w:rsidRDefault="008E64B8" w:rsidP="0006340D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районом б</w:t>
      </w:r>
      <w:r w:rsidR="0006340D" w:rsidRPr="008236C1">
        <w:rPr>
          <w:sz w:val="28"/>
          <w:szCs w:val="28"/>
        </w:rPr>
        <w:t>удет продолжен контроль за качественным и своевременным принятием местн</w:t>
      </w:r>
      <w:r>
        <w:rPr>
          <w:sz w:val="28"/>
          <w:szCs w:val="28"/>
        </w:rPr>
        <w:t>ого</w:t>
      </w:r>
      <w:r w:rsidR="0006340D" w:rsidRPr="008236C1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="0006340D" w:rsidRPr="008236C1">
        <w:rPr>
          <w:sz w:val="28"/>
          <w:szCs w:val="28"/>
        </w:rPr>
        <w:t>, внесением в них изменений, сбалансированным исполнением, соблюдением требований и нормативов, установленных бюджетным законодательством, отсутствием просроченной кредиторской задолженности.</w:t>
      </w:r>
    </w:p>
    <w:p w:rsidR="00526FB4" w:rsidRPr="00E11011" w:rsidRDefault="00526FB4" w:rsidP="00526FB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Заключение соглашений, предусматривающих мероприятия по социально-экономическому развитию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оздоровлению муниципальных финансов, соглашений о предоставлении субсидий из областного бюджета продолжится посредством автоматизированной информационной системы. </w:t>
      </w:r>
    </w:p>
    <w:p w:rsidR="00526FB4" w:rsidRPr="00E11011" w:rsidRDefault="00526FB4" w:rsidP="00526FB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Также, начиная с нового бюджетного цикла, посредством указанной автоматизированной системы планируется формирование отчетных данных 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выполнении условий (обязательств) соглашений.</w:t>
      </w:r>
    </w:p>
    <w:p w:rsidR="00526FB4" w:rsidRPr="00E11011" w:rsidRDefault="00526FB4" w:rsidP="00526FB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Это позволит продолжить осуществление ведения в электронном виде реестра соглашений, их мониторинг на всех стадиях жизненного цикла. </w:t>
      </w:r>
    </w:p>
    <w:p w:rsidR="00526FB4" w:rsidRDefault="00526FB4" w:rsidP="0006340D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</w:p>
    <w:p w:rsidR="00526FB4" w:rsidRDefault="00526FB4" w:rsidP="00526FB4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 xml:space="preserve">5. Обеспечение </w:t>
      </w:r>
    </w:p>
    <w:p w:rsidR="00526FB4" w:rsidRPr="00E11011" w:rsidRDefault="00526FB4" w:rsidP="00526FB4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 xml:space="preserve">сбалансированности </w:t>
      </w:r>
      <w:r>
        <w:rPr>
          <w:sz w:val="28"/>
          <w:szCs w:val="28"/>
        </w:rPr>
        <w:t>ме</w:t>
      </w:r>
      <w:r w:rsidRPr="00E11011">
        <w:rPr>
          <w:sz w:val="28"/>
          <w:szCs w:val="28"/>
        </w:rPr>
        <w:t>стного бюджета</w:t>
      </w:r>
    </w:p>
    <w:p w:rsidR="00526FB4" w:rsidRDefault="00526FB4" w:rsidP="0006340D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</w:p>
    <w:p w:rsidR="0006340D" w:rsidRPr="008236C1" w:rsidRDefault="0006340D" w:rsidP="0006340D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8236C1">
        <w:rPr>
          <w:sz w:val="28"/>
          <w:szCs w:val="28"/>
        </w:rPr>
        <w:t>Обеспечение устойчивого и сбалансированного исполнения местных бюджетов, сохранение безопасного уровня долговой нагрузки должны быть обеспечены за счет принятия и реализации на местном уровне следующих мер</w:t>
      </w:r>
      <w:r>
        <w:rPr>
          <w:sz w:val="28"/>
          <w:szCs w:val="28"/>
        </w:rPr>
        <w:t>:</w:t>
      </w:r>
    </w:p>
    <w:p w:rsidR="0006340D" w:rsidRPr="008236C1" w:rsidRDefault="0006340D" w:rsidP="0006340D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8236C1">
        <w:rPr>
          <w:sz w:val="28"/>
          <w:szCs w:val="28"/>
        </w:rPr>
        <w:t>увеличения поступлений налоговых и неналоговых доходов;</w:t>
      </w:r>
    </w:p>
    <w:p w:rsidR="0006340D" w:rsidRPr="008236C1" w:rsidRDefault="0006340D" w:rsidP="0006340D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8236C1">
        <w:rPr>
          <w:sz w:val="28"/>
          <w:szCs w:val="28"/>
        </w:rPr>
        <w:t>оптимизации бюджетных расходов и долговой нагрузки;</w:t>
      </w:r>
    </w:p>
    <w:p w:rsidR="0006340D" w:rsidRDefault="0006340D" w:rsidP="0006340D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8236C1">
        <w:rPr>
          <w:sz w:val="28"/>
          <w:szCs w:val="28"/>
        </w:rPr>
        <w:t>выполнения требований бюджетного законодательства и соглашений о предоставлении межбюджетных трансфертов.</w:t>
      </w:r>
    </w:p>
    <w:p w:rsidR="0006340D" w:rsidRPr="00D611CF" w:rsidRDefault="0006340D" w:rsidP="0006340D">
      <w:pPr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Орган</w:t>
      </w:r>
      <w:r w:rsidR="000D6D1C">
        <w:rPr>
          <w:sz w:val="28"/>
          <w:szCs w:val="28"/>
        </w:rPr>
        <w:t>у</w:t>
      </w:r>
      <w:r w:rsidRPr="00D611CF">
        <w:rPr>
          <w:sz w:val="28"/>
          <w:szCs w:val="28"/>
        </w:rPr>
        <w:t xml:space="preserve"> местного самоуправления при ф</w:t>
      </w:r>
      <w:r>
        <w:rPr>
          <w:sz w:val="28"/>
          <w:szCs w:val="28"/>
        </w:rPr>
        <w:t xml:space="preserve">ормировании местных бюджетов </w:t>
      </w:r>
      <w:r w:rsidR="00526FB4" w:rsidRPr="00A85EA5">
        <w:rPr>
          <w:sz w:val="28"/>
          <w:szCs w:val="28"/>
        </w:rPr>
        <w:t>на 202</w:t>
      </w:r>
      <w:r w:rsidR="00526FB4">
        <w:rPr>
          <w:sz w:val="28"/>
          <w:szCs w:val="28"/>
        </w:rPr>
        <w:t>3 год и на плановый период 2024 и</w:t>
      </w:r>
      <w:r w:rsidR="00526FB4" w:rsidRPr="00A85EA5">
        <w:rPr>
          <w:sz w:val="28"/>
          <w:szCs w:val="28"/>
        </w:rPr>
        <w:t xml:space="preserve"> 202</w:t>
      </w:r>
      <w:r w:rsidR="00526FB4">
        <w:rPr>
          <w:sz w:val="28"/>
          <w:szCs w:val="28"/>
        </w:rPr>
        <w:t>5</w:t>
      </w:r>
      <w:r w:rsidR="00526FB4" w:rsidRPr="00A85EA5">
        <w:rPr>
          <w:sz w:val="28"/>
          <w:szCs w:val="28"/>
        </w:rPr>
        <w:t xml:space="preserve"> год</w:t>
      </w:r>
      <w:r w:rsidR="00526FB4">
        <w:rPr>
          <w:sz w:val="28"/>
          <w:szCs w:val="28"/>
        </w:rPr>
        <w:t>ов</w:t>
      </w:r>
      <w:r w:rsidR="00526FB4" w:rsidRPr="00A85EA5">
        <w:rPr>
          <w:sz w:val="28"/>
          <w:szCs w:val="28"/>
        </w:rPr>
        <w:t xml:space="preserve"> </w:t>
      </w:r>
      <w:r w:rsidRPr="00D611CF">
        <w:rPr>
          <w:sz w:val="28"/>
          <w:szCs w:val="28"/>
        </w:rPr>
        <w:t>необходимо исходить из обеспечения принятия реалистичн</w:t>
      </w:r>
      <w:r w:rsidR="000D6D1C">
        <w:rPr>
          <w:sz w:val="28"/>
          <w:szCs w:val="28"/>
        </w:rPr>
        <w:t>ого</w:t>
      </w:r>
      <w:r w:rsidRPr="00D611CF">
        <w:rPr>
          <w:sz w:val="28"/>
          <w:szCs w:val="28"/>
        </w:rPr>
        <w:t xml:space="preserve"> бюджет</w:t>
      </w:r>
      <w:r w:rsidR="000D6D1C">
        <w:rPr>
          <w:sz w:val="28"/>
          <w:szCs w:val="28"/>
        </w:rPr>
        <w:t>а</w:t>
      </w:r>
      <w:r w:rsidRPr="00D611CF">
        <w:rPr>
          <w:sz w:val="28"/>
          <w:szCs w:val="28"/>
        </w:rPr>
        <w:t xml:space="preserve"> и повышения качества бюджетного планирования.</w:t>
      </w:r>
    </w:p>
    <w:p w:rsidR="0006340D" w:rsidRPr="005A6D74" w:rsidRDefault="000D6D1C" w:rsidP="0006340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Сектору экономики и финансов</w:t>
      </w:r>
      <w:r w:rsidR="0006340D" w:rsidRPr="005A6D74">
        <w:rPr>
          <w:sz w:val="28"/>
          <w:szCs w:val="28"/>
        </w:rPr>
        <w:t xml:space="preserve"> необходимо принят</w:t>
      </w:r>
      <w:r w:rsidR="0006340D">
        <w:rPr>
          <w:sz w:val="28"/>
          <w:szCs w:val="28"/>
        </w:rPr>
        <w:t>ь</w:t>
      </w:r>
      <w:r w:rsidR="0006340D" w:rsidRPr="005A6D74">
        <w:rPr>
          <w:sz w:val="28"/>
          <w:szCs w:val="28"/>
        </w:rPr>
        <w:t xml:space="preserve"> мер</w:t>
      </w:r>
      <w:r w:rsidR="0006340D">
        <w:rPr>
          <w:sz w:val="28"/>
          <w:szCs w:val="28"/>
        </w:rPr>
        <w:t>ы</w:t>
      </w:r>
      <w:r w:rsidR="0006340D" w:rsidRPr="005A6D74">
        <w:rPr>
          <w:sz w:val="28"/>
          <w:szCs w:val="28"/>
        </w:rPr>
        <w:t xml:space="preserve"> по повышению качества бюджетного планирования, управления муниципальными финансами, по соблюдению надлежащей финансовой </w:t>
      </w:r>
      <w:r w:rsidR="0006340D" w:rsidRPr="005A6D74">
        <w:rPr>
          <w:sz w:val="28"/>
          <w:szCs w:val="28"/>
        </w:rPr>
        <w:lastRenderedPageBreak/>
        <w:t>дисциплины.</w:t>
      </w:r>
    </w:p>
    <w:p w:rsidR="00130025" w:rsidRDefault="00130025" w:rsidP="00545F23">
      <w:pPr>
        <w:ind w:firstLine="709"/>
        <w:jc w:val="both"/>
        <w:rPr>
          <w:sz w:val="28"/>
          <w:szCs w:val="28"/>
        </w:rPr>
      </w:pPr>
    </w:p>
    <w:p w:rsidR="00E94DF9" w:rsidRPr="00A85EA5" w:rsidRDefault="000D6D1C" w:rsidP="00E94DF9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94DF9" w:rsidRPr="00A85EA5">
        <w:rPr>
          <w:color w:val="000000"/>
          <w:sz w:val="28"/>
          <w:szCs w:val="28"/>
        </w:rPr>
        <w:t>. </w:t>
      </w:r>
      <w:r w:rsidR="00E94DF9" w:rsidRPr="00A85EA5">
        <w:rPr>
          <w:sz w:val="28"/>
          <w:szCs w:val="28"/>
        </w:rPr>
        <w:t xml:space="preserve">Совершенствование системы внутреннего </w:t>
      </w:r>
    </w:p>
    <w:p w:rsidR="00E94DF9" w:rsidRPr="00A85EA5" w:rsidRDefault="00B52FF2" w:rsidP="00E94DF9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муниципального</w:t>
      </w:r>
      <w:r w:rsidR="00E94DF9" w:rsidRPr="00A85EA5">
        <w:rPr>
          <w:sz w:val="28"/>
          <w:szCs w:val="28"/>
        </w:rPr>
        <w:t xml:space="preserve"> финансового контроля </w:t>
      </w:r>
    </w:p>
    <w:p w:rsidR="00E94DF9" w:rsidRDefault="00E94DF9" w:rsidP="00E94DF9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и контроля финансового органа в сфере закупок</w:t>
      </w:r>
    </w:p>
    <w:p w:rsidR="00E94DF9" w:rsidRDefault="00E94DF9" w:rsidP="00E94DF9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:rsidR="00E94DF9" w:rsidRPr="00A85EA5" w:rsidRDefault="00E94DF9" w:rsidP="00E94D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целях создания условий для повышения эффективности бюджетных расходов при осуществлении полномочий по внутреннему </w:t>
      </w:r>
      <w:r>
        <w:rPr>
          <w:sz w:val="28"/>
          <w:szCs w:val="28"/>
        </w:rPr>
        <w:t>муниципальному</w:t>
      </w:r>
      <w:r w:rsidRPr="00A85EA5">
        <w:rPr>
          <w:sz w:val="28"/>
          <w:szCs w:val="28"/>
        </w:rPr>
        <w:t xml:space="preserve"> финансовому контролю продолжится применение следующих основных подходов:</w:t>
      </w:r>
    </w:p>
    <w:p w:rsidR="00E94DF9" w:rsidRPr="00A85EA5" w:rsidRDefault="00E94DF9" w:rsidP="00E94D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применение единых федеральных стандартов внутреннего муниципального финансового контроля и единых форм документов, оформляемых органами внутреннего муниципального контроля;</w:t>
      </w:r>
    </w:p>
    <w:p w:rsidR="00E94DF9" w:rsidRPr="00A85EA5" w:rsidRDefault="00E94DF9" w:rsidP="00E94D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обеспечение подотчетности (подконтрольности) бюджетных расходов;</w:t>
      </w:r>
    </w:p>
    <w:p w:rsidR="00E94DF9" w:rsidRPr="00A85EA5" w:rsidRDefault="00E94DF9" w:rsidP="00E94D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применение риск-ориентированного подхода к планированию </w:t>
      </w:r>
      <w:r w:rsidRPr="00A85EA5">
        <w:rPr>
          <w:sz w:val="28"/>
          <w:szCs w:val="28"/>
        </w:rPr>
        <w:br/>
        <w:t>и осуществлению контрольной деятельности;</w:t>
      </w:r>
    </w:p>
    <w:p w:rsidR="00E94DF9" w:rsidRPr="00A85EA5" w:rsidRDefault="00E94DF9" w:rsidP="00E94D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обеспечение реализации задач внутреннего муниципального финансового контроля на всех этапах бюджетного процесса;</w:t>
      </w:r>
    </w:p>
    <w:p w:rsidR="00E94DF9" w:rsidRPr="00A85EA5" w:rsidRDefault="00E94DF9" w:rsidP="00E94D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обеспечение непрерывного процесса систематизации, анализа, обработки </w:t>
      </w:r>
      <w:r w:rsidRPr="00A85EA5">
        <w:rPr>
          <w:sz w:val="28"/>
          <w:szCs w:val="28"/>
        </w:rPr>
        <w:br/>
        <w:t>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недопущение;</w:t>
      </w:r>
    </w:p>
    <w:p w:rsidR="00E94DF9" w:rsidRPr="00A85EA5" w:rsidRDefault="00E94DF9" w:rsidP="00E94D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совершенствование методологической базы осуществления муниципального финансового контроля, учет и обобщение результатов контрольной деятельности;</w:t>
      </w:r>
    </w:p>
    <w:p w:rsidR="00E94DF9" w:rsidRPr="00A85EA5" w:rsidRDefault="00E94DF9" w:rsidP="00E94D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повышение степени ответственности главных распорядителей и получателей за расходованием бюджетных средств.</w:t>
      </w:r>
    </w:p>
    <w:p w:rsidR="008653E6" w:rsidRDefault="00E94DF9" w:rsidP="00E94D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отношении обеспечения контроля финансовым органом при осуществлении закупок для </w:t>
      </w:r>
      <w:r>
        <w:rPr>
          <w:sz w:val="28"/>
          <w:szCs w:val="28"/>
        </w:rPr>
        <w:t>муниципальных нужд</w:t>
      </w:r>
      <w:r w:rsidRPr="00A85EA5">
        <w:rPr>
          <w:sz w:val="28"/>
          <w:szCs w:val="28"/>
        </w:rPr>
        <w:t xml:space="preserve"> будут применены новые требования. </w:t>
      </w:r>
      <w:r w:rsidR="008653E6" w:rsidRPr="00E11011">
        <w:rPr>
          <w:sz w:val="28"/>
          <w:szCs w:val="28"/>
        </w:rPr>
        <w:t>Финансовые органы будут осуществлять контроль за</w:t>
      </w:r>
      <w:r w:rsidR="008653E6">
        <w:rPr>
          <w:sz w:val="28"/>
          <w:szCs w:val="28"/>
        </w:rPr>
        <w:t> </w:t>
      </w:r>
      <w:r w:rsidR="008653E6" w:rsidRPr="00E11011">
        <w:rPr>
          <w:sz w:val="28"/>
          <w:szCs w:val="28"/>
        </w:rPr>
        <w:t>соответствием вносимой в реестр контрактов информации, в том числе: в</w:t>
      </w:r>
      <w:r w:rsidR="008653E6">
        <w:rPr>
          <w:sz w:val="28"/>
          <w:szCs w:val="28"/>
        </w:rPr>
        <w:t> </w:t>
      </w:r>
      <w:r w:rsidR="008653E6" w:rsidRPr="00E11011">
        <w:rPr>
          <w:sz w:val="28"/>
          <w:szCs w:val="28"/>
        </w:rPr>
        <w:t>части реквизитов счета заказчика и поставщика; места поставки товара, выполнения работ, оказания услуг; информации о банковском или казначейском сопровождении контракта; о возможности одностороннего отказа от исполнения контракта; об удержании суммы не исполненных поставщиком (подрядчиком, исполнителем) требований об 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</w:t>
      </w:r>
    </w:p>
    <w:p w:rsidR="000E06FB" w:rsidRPr="00E11011" w:rsidRDefault="000E06FB" w:rsidP="000E06FB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При этом функции по контролю за соответствием вносимой в реестр контрактов информации в части реквизитов счета заказчика и о размере налогов, сборов и иных обязательных платежей в бюджеты бюджетной </w:t>
      </w:r>
      <w:r w:rsidRPr="00E11011">
        <w:rPr>
          <w:sz w:val="28"/>
          <w:szCs w:val="28"/>
        </w:rPr>
        <w:lastRenderedPageBreak/>
        <w:t>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платежей, предусмотрены с 1 октября 2022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г., дополнительный контроль в части реквизитов счета поставщика планируется с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1 июля 2023 г. </w:t>
      </w:r>
    </w:p>
    <w:p w:rsidR="00E94DF9" w:rsidRPr="00A85EA5" w:rsidRDefault="00E94DF9" w:rsidP="00E94D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626D26" w:rsidRPr="005A6D74" w:rsidRDefault="00626D26" w:rsidP="001707BA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</w:p>
    <w:p w:rsidR="00626D26" w:rsidRPr="005A6D74" w:rsidRDefault="00626D26" w:rsidP="0004137D">
      <w:pPr>
        <w:widowControl w:val="0"/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</w:p>
    <w:p w:rsidR="00C556C2" w:rsidRPr="008A6093" w:rsidRDefault="00C556C2" w:rsidP="00C556C2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  <w:r w:rsidRPr="008A6093">
        <w:rPr>
          <w:rFonts w:ascii="Times New Roman" w:hAnsi="Times New Roman"/>
          <w:kern w:val="2"/>
          <w:sz w:val="28"/>
          <w:szCs w:val="28"/>
        </w:rPr>
        <w:t xml:space="preserve">Глава Администрации </w:t>
      </w:r>
    </w:p>
    <w:p w:rsidR="00C556C2" w:rsidRPr="008A6093" w:rsidRDefault="00C556C2" w:rsidP="00C556C2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Глубочанского сельского поселения</w:t>
      </w:r>
      <w:r w:rsidRPr="008A6093">
        <w:rPr>
          <w:rFonts w:ascii="Times New Roman" w:hAnsi="Times New Roman"/>
          <w:kern w:val="2"/>
          <w:sz w:val="28"/>
          <w:szCs w:val="28"/>
        </w:rPr>
        <w:tab/>
      </w:r>
      <w:r w:rsidRPr="008A6093">
        <w:rPr>
          <w:rFonts w:ascii="Times New Roman" w:hAnsi="Times New Roman"/>
          <w:kern w:val="2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/>
          <w:kern w:val="2"/>
          <w:sz w:val="28"/>
          <w:szCs w:val="28"/>
        </w:rPr>
        <w:t>В.А.Шахаев</w:t>
      </w:r>
    </w:p>
    <w:p w:rsidR="00626D26" w:rsidRPr="008236C1" w:rsidRDefault="00626D26" w:rsidP="00470B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626D26" w:rsidRPr="008236C1" w:rsidRDefault="00626D26" w:rsidP="00470BCE">
      <w:pPr>
        <w:spacing w:line="228" w:lineRule="auto"/>
        <w:ind w:right="5551"/>
        <w:jc w:val="center"/>
        <w:rPr>
          <w:sz w:val="2"/>
          <w:szCs w:val="2"/>
          <w:lang w:eastAsia="en-US"/>
        </w:rPr>
      </w:pPr>
    </w:p>
    <w:sectPr w:rsidR="00626D26" w:rsidRPr="008236C1" w:rsidSect="00416BB6">
      <w:footerReference w:type="even" r:id="rId9"/>
      <w:footerReference w:type="default" r:id="rId10"/>
      <w:pgSz w:w="11907" w:h="16840" w:code="9"/>
      <w:pgMar w:top="709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362" w:rsidRDefault="00420362">
      <w:r>
        <w:separator/>
      </w:r>
    </w:p>
  </w:endnote>
  <w:endnote w:type="continuationSeparator" w:id="1">
    <w:p w:rsidR="00420362" w:rsidRDefault="00420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040" w:rsidRDefault="0052352B" w:rsidP="008A609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0204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02040" w:rsidRDefault="00602040">
    <w:pPr>
      <w:pStyle w:val="a7"/>
      <w:ind w:right="360"/>
    </w:pPr>
  </w:p>
  <w:p w:rsidR="00602040" w:rsidRDefault="0060204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040" w:rsidRDefault="0052352B" w:rsidP="00212AC6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0204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16BB6">
      <w:rPr>
        <w:rStyle w:val="ab"/>
        <w:noProof/>
      </w:rPr>
      <w:t>9</w:t>
    </w:r>
    <w:r>
      <w:rPr>
        <w:rStyle w:val="ab"/>
      </w:rPr>
      <w:fldChar w:fldCharType="end"/>
    </w:r>
  </w:p>
  <w:p w:rsidR="00602040" w:rsidRDefault="00602040" w:rsidP="008A609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362" w:rsidRDefault="00420362">
      <w:r>
        <w:separator/>
      </w:r>
    </w:p>
  </w:footnote>
  <w:footnote w:type="continuationSeparator" w:id="1">
    <w:p w:rsidR="00420362" w:rsidRDefault="00420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2CA"/>
    <w:rsid w:val="00000E7D"/>
    <w:rsid w:val="000021E0"/>
    <w:rsid w:val="00012574"/>
    <w:rsid w:val="00015724"/>
    <w:rsid w:val="000411F2"/>
    <w:rsid w:val="0004137D"/>
    <w:rsid w:val="00044DF3"/>
    <w:rsid w:val="00050C68"/>
    <w:rsid w:val="000531F0"/>
    <w:rsid w:val="0005372C"/>
    <w:rsid w:val="00054D8B"/>
    <w:rsid w:val="000559D5"/>
    <w:rsid w:val="00057308"/>
    <w:rsid w:val="00060F3C"/>
    <w:rsid w:val="0006340D"/>
    <w:rsid w:val="00064B30"/>
    <w:rsid w:val="00077AE1"/>
    <w:rsid w:val="00080049"/>
    <w:rsid w:val="000808D6"/>
    <w:rsid w:val="00084478"/>
    <w:rsid w:val="0009343E"/>
    <w:rsid w:val="000972CB"/>
    <w:rsid w:val="000A5D01"/>
    <w:rsid w:val="000A726F"/>
    <w:rsid w:val="000B227B"/>
    <w:rsid w:val="000B4002"/>
    <w:rsid w:val="000B653E"/>
    <w:rsid w:val="000B66C7"/>
    <w:rsid w:val="000C430D"/>
    <w:rsid w:val="000C72D3"/>
    <w:rsid w:val="000D57A6"/>
    <w:rsid w:val="000D6D1C"/>
    <w:rsid w:val="000E06FB"/>
    <w:rsid w:val="000F2B40"/>
    <w:rsid w:val="000F5B6A"/>
    <w:rsid w:val="001006EB"/>
    <w:rsid w:val="00104E0D"/>
    <w:rsid w:val="0010504A"/>
    <w:rsid w:val="00116538"/>
    <w:rsid w:val="00116BFA"/>
    <w:rsid w:val="001173DE"/>
    <w:rsid w:val="00122FC7"/>
    <w:rsid w:val="00124699"/>
    <w:rsid w:val="00125DE3"/>
    <w:rsid w:val="00126B20"/>
    <w:rsid w:val="00130025"/>
    <w:rsid w:val="00153B21"/>
    <w:rsid w:val="0016040C"/>
    <w:rsid w:val="001637C6"/>
    <w:rsid w:val="001707BA"/>
    <w:rsid w:val="00180CAD"/>
    <w:rsid w:val="001A3BE8"/>
    <w:rsid w:val="001A7FAC"/>
    <w:rsid w:val="001B2D1C"/>
    <w:rsid w:val="001C1726"/>
    <w:rsid w:val="001C1D98"/>
    <w:rsid w:val="001C2410"/>
    <w:rsid w:val="001C369E"/>
    <w:rsid w:val="001C4EEA"/>
    <w:rsid w:val="001C649D"/>
    <w:rsid w:val="001D2690"/>
    <w:rsid w:val="001D7608"/>
    <w:rsid w:val="001E1DBA"/>
    <w:rsid w:val="001E4113"/>
    <w:rsid w:val="001F29F3"/>
    <w:rsid w:val="001F4BE3"/>
    <w:rsid w:val="001F6D02"/>
    <w:rsid w:val="00204281"/>
    <w:rsid w:val="00212AC6"/>
    <w:rsid w:val="00213F66"/>
    <w:rsid w:val="002328A5"/>
    <w:rsid w:val="00236266"/>
    <w:rsid w:val="00245483"/>
    <w:rsid w:val="00246AC3"/>
    <w:rsid w:val="00246E91"/>
    <w:rsid w:val="002504E8"/>
    <w:rsid w:val="00254382"/>
    <w:rsid w:val="0025766D"/>
    <w:rsid w:val="00261CF2"/>
    <w:rsid w:val="00265FF8"/>
    <w:rsid w:val="0027031E"/>
    <w:rsid w:val="00275DE7"/>
    <w:rsid w:val="002768BA"/>
    <w:rsid w:val="002773C2"/>
    <w:rsid w:val="0028703B"/>
    <w:rsid w:val="002908D9"/>
    <w:rsid w:val="0029517E"/>
    <w:rsid w:val="002A2062"/>
    <w:rsid w:val="002A31A1"/>
    <w:rsid w:val="002B6527"/>
    <w:rsid w:val="002C135C"/>
    <w:rsid w:val="002C5E60"/>
    <w:rsid w:val="002D5D9C"/>
    <w:rsid w:val="002E65D5"/>
    <w:rsid w:val="002F63E3"/>
    <w:rsid w:val="002F74D7"/>
    <w:rsid w:val="0030124B"/>
    <w:rsid w:val="00312419"/>
    <w:rsid w:val="00313D3A"/>
    <w:rsid w:val="003167D4"/>
    <w:rsid w:val="003179F5"/>
    <w:rsid w:val="00320786"/>
    <w:rsid w:val="00341FC1"/>
    <w:rsid w:val="00345DFB"/>
    <w:rsid w:val="00354EBD"/>
    <w:rsid w:val="00363788"/>
    <w:rsid w:val="0037040B"/>
    <w:rsid w:val="00370848"/>
    <w:rsid w:val="0037713A"/>
    <w:rsid w:val="003802C6"/>
    <w:rsid w:val="00380572"/>
    <w:rsid w:val="003809E4"/>
    <w:rsid w:val="003921D8"/>
    <w:rsid w:val="003A1842"/>
    <w:rsid w:val="003A3C0B"/>
    <w:rsid w:val="003B2193"/>
    <w:rsid w:val="003B3023"/>
    <w:rsid w:val="003D154D"/>
    <w:rsid w:val="003D1624"/>
    <w:rsid w:val="003D383C"/>
    <w:rsid w:val="003D5B82"/>
    <w:rsid w:val="003E0DE4"/>
    <w:rsid w:val="004029BE"/>
    <w:rsid w:val="0040792D"/>
    <w:rsid w:val="00407B71"/>
    <w:rsid w:val="0041537B"/>
    <w:rsid w:val="00416BB6"/>
    <w:rsid w:val="00420362"/>
    <w:rsid w:val="00425061"/>
    <w:rsid w:val="004263BD"/>
    <w:rsid w:val="0043686A"/>
    <w:rsid w:val="00441069"/>
    <w:rsid w:val="0044248C"/>
    <w:rsid w:val="00443278"/>
    <w:rsid w:val="00444636"/>
    <w:rsid w:val="00446571"/>
    <w:rsid w:val="00453869"/>
    <w:rsid w:val="00470BA8"/>
    <w:rsid w:val="00470BCE"/>
    <w:rsid w:val="004711EC"/>
    <w:rsid w:val="00471946"/>
    <w:rsid w:val="00480BC7"/>
    <w:rsid w:val="004871AA"/>
    <w:rsid w:val="00494CCB"/>
    <w:rsid w:val="004B6A5C"/>
    <w:rsid w:val="004B785D"/>
    <w:rsid w:val="004C0BA9"/>
    <w:rsid w:val="004C0C9E"/>
    <w:rsid w:val="004D0471"/>
    <w:rsid w:val="004E332F"/>
    <w:rsid w:val="004E6F15"/>
    <w:rsid w:val="004E78FD"/>
    <w:rsid w:val="004F7011"/>
    <w:rsid w:val="004F7EDE"/>
    <w:rsid w:val="00506FF7"/>
    <w:rsid w:val="00510076"/>
    <w:rsid w:val="00513B31"/>
    <w:rsid w:val="00515D9C"/>
    <w:rsid w:val="00520FB0"/>
    <w:rsid w:val="0052230B"/>
    <w:rsid w:val="0052352B"/>
    <w:rsid w:val="005246A3"/>
    <w:rsid w:val="00526029"/>
    <w:rsid w:val="00526FB4"/>
    <w:rsid w:val="00531FBD"/>
    <w:rsid w:val="005325DC"/>
    <w:rsid w:val="0053366A"/>
    <w:rsid w:val="005360FD"/>
    <w:rsid w:val="00541457"/>
    <w:rsid w:val="00541695"/>
    <w:rsid w:val="00545F23"/>
    <w:rsid w:val="00567064"/>
    <w:rsid w:val="00573B70"/>
    <w:rsid w:val="00573FF9"/>
    <w:rsid w:val="00587BF6"/>
    <w:rsid w:val="005920AE"/>
    <w:rsid w:val="005976B6"/>
    <w:rsid w:val="005A1A7C"/>
    <w:rsid w:val="005A1F35"/>
    <w:rsid w:val="005A3573"/>
    <w:rsid w:val="005A6D74"/>
    <w:rsid w:val="005B42DF"/>
    <w:rsid w:val="005C35EC"/>
    <w:rsid w:val="005C5FF3"/>
    <w:rsid w:val="005D0EB3"/>
    <w:rsid w:val="005D22A2"/>
    <w:rsid w:val="005D5B4C"/>
    <w:rsid w:val="005E3E86"/>
    <w:rsid w:val="005F24A7"/>
    <w:rsid w:val="005F398D"/>
    <w:rsid w:val="00602040"/>
    <w:rsid w:val="00604C10"/>
    <w:rsid w:val="006063C5"/>
    <w:rsid w:val="0060717F"/>
    <w:rsid w:val="00611679"/>
    <w:rsid w:val="006128D8"/>
    <w:rsid w:val="00613D7D"/>
    <w:rsid w:val="00626CB3"/>
    <w:rsid w:val="00626D26"/>
    <w:rsid w:val="00631CC1"/>
    <w:rsid w:val="0064523A"/>
    <w:rsid w:val="00650E17"/>
    <w:rsid w:val="00652D1C"/>
    <w:rsid w:val="006564DB"/>
    <w:rsid w:val="00660EE3"/>
    <w:rsid w:val="00662C6B"/>
    <w:rsid w:val="006668B5"/>
    <w:rsid w:val="00676178"/>
    <w:rsid w:val="00676B57"/>
    <w:rsid w:val="006968FD"/>
    <w:rsid w:val="006B7A21"/>
    <w:rsid w:val="006C0ABB"/>
    <w:rsid w:val="006D78AF"/>
    <w:rsid w:val="006E5484"/>
    <w:rsid w:val="006F1170"/>
    <w:rsid w:val="006F1732"/>
    <w:rsid w:val="007120F8"/>
    <w:rsid w:val="007146D1"/>
    <w:rsid w:val="0071653E"/>
    <w:rsid w:val="007219F0"/>
    <w:rsid w:val="00727933"/>
    <w:rsid w:val="007323FA"/>
    <w:rsid w:val="00732594"/>
    <w:rsid w:val="00744880"/>
    <w:rsid w:val="0076652D"/>
    <w:rsid w:val="007730B1"/>
    <w:rsid w:val="00774C3C"/>
    <w:rsid w:val="00776177"/>
    <w:rsid w:val="00782222"/>
    <w:rsid w:val="007936ED"/>
    <w:rsid w:val="007A14E8"/>
    <w:rsid w:val="007A2065"/>
    <w:rsid w:val="007A4D3A"/>
    <w:rsid w:val="007A5957"/>
    <w:rsid w:val="007B0187"/>
    <w:rsid w:val="007B5E3A"/>
    <w:rsid w:val="007B6388"/>
    <w:rsid w:val="007C0A5F"/>
    <w:rsid w:val="007C7DB7"/>
    <w:rsid w:val="007D7CAE"/>
    <w:rsid w:val="007E1911"/>
    <w:rsid w:val="007F10C9"/>
    <w:rsid w:val="008023ED"/>
    <w:rsid w:val="00803F3C"/>
    <w:rsid w:val="00804CFE"/>
    <w:rsid w:val="00811C94"/>
    <w:rsid w:val="00811CF1"/>
    <w:rsid w:val="008206D4"/>
    <w:rsid w:val="0082087E"/>
    <w:rsid w:val="00821CC9"/>
    <w:rsid w:val="00822F5C"/>
    <w:rsid w:val="008236C1"/>
    <w:rsid w:val="00825BA5"/>
    <w:rsid w:val="0083048B"/>
    <w:rsid w:val="00830DFC"/>
    <w:rsid w:val="0083407A"/>
    <w:rsid w:val="008438D7"/>
    <w:rsid w:val="00845583"/>
    <w:rsid w:val="00857A28"/>
    <w:rsid w:val="0086020F"/>
    <w:rsid w:val="00860E5A"/>
    <w:rsid w:val="00861FBA"/>
    <w:rsid w:val="008653E6"/>
    <w:rsid w:val="00866B6D"/>
    <w:rsid w:val="00866EBA"/>
    <w:rsid w:val="00867AB6"/>
    <w:rsid w:val="008718BF"/>
    <w:rsid w:val="0087310D"/>
    <w:rsid w:val="00882AEE"/>
    <w:rsid w:val="00891847"/>
    <w:rsid w:val="008A22BA"/>
    <w:rsid w:val="008A26EE"/>
    <w:rsid w:val="008A6093"/>
    <w:rsid w:val="008B5BE7"/>
    <w:rsid w:val="008B6AD3"/>
    <w:rsid w:val="008D3298"/>
    <w:rsid w:val="008D4E82"/>
    <w:rsid w:val="008E1222"/>
    <w:rsid w:val="008E2295"/>
    <w:rsid w:val="008E64B8"/>
    <w:rsid w:val="00902AA0"/>
    <w:rsid w:val="00904FAC"/>
    <w:rsid w:val="00906A24"/>
    <w:rsid w:val="00910044"/>
    <w:rsid w:val="009122B1"/>
    <w:rsid w:val="009127DC"/>
    <w:rsid w:val="00913129"/>
    <w:rsid w:val="00917C70"/>
    <w:rsid w:val="009228DF"/>
    <w:rsid w:val="009239D5"/>
    <w:rsid w:val="00923C39"/>
    <w:rsid w:val="00924E84"/>
    <w:rsid w:val="00931944"/>
    <w:rsid w:val="009325E9"/>
    <w:rsid w:val="00934277"/>
    <w:rsid w:val="00935931"/>
    <w:rsid w:val="00936ED6"/>
    <w:rsid w:val="009473DF"/>
    <w:rsid w:val="00947FCC"/>
    <w:rsid w:val="00954B1A"/>
    <w:rsid w:val="0095782B"/>
    <w:rsid w:val="009664AA"/>
    <w:rsid w:val="00985A10"/>
    <w:rsid w:val="009B0694"/>
    <w:rsid w:val="009B0743"/>
    <w:rsid w:val="009B0D8E"/>
    <w:rsid w:val="009B114A"/>
    <w:rsid w:val="009C0F6B"/>
    <w:rsid w:val="009C18D3"/>
    <w:rsid w:val="009C3758"/>
    <w:rsid w:val="009D251D"/>
    <w:rsid w:val="009F1CE1"/>
    <w:rsid w:val="009F4075"/>
    <w:rsid w:val="00A05B6C"/>
    <w:rsid w:val="00A061D7"/>
    <w:rsid w:val="00A126B6"/>
    <w:rsid w:val="00A179EE"/>
    <w:rsid w:val="00A20A6E"/>
    <w:rsid w:val="00A237CE"/>
    <w:rsid w:val="00A30E81"/>
    <w:rsid w:val="00A34804"/>
    <w:rsid w:val="00A40765"/>
    <w:rsid w:val="00A61536"/>
    <w:rsid w:val="00A626AF"/>
    <w:rsid w:val="00A6437B"/>
    <w:rsid w:val="00A6775F"/>
    <w:rsid w:val="00A67B50"/>
    <w:rsid w:val="00A70C9C"/>
    <w:rsid w:val="00A74DBE"/>
    <w:rsid w:val="00A82FE7"/>
    <w:rsid w:val="00A86A0E"/>
    <w:rsid w:val="00A941CF"/>
    <w:rsid w:val="00AA22EB"/>
    <w:rsid w:val="00AB1ACA"/>
    <w:rsid w:val="00AC2391"/>
    <w:rsid w:val="00AE2601"/>
    <w:rsid w:val="00AF5D2A"/>
    <w:rsid w:val="00AF5F8D"/>
    <w:rsid w:val="00B018A6"/>
    <w:rsid w:val="00B02C23"/>
    <w:rsid w:val="00B05CBD"/>
    <w:rsid w:val="00B135FE"/>
    <w:rsid w:val="00B217D1"/>
    <w:rsid w:val="00B22F6A"/>
    <w:rsid w:val="00B273C8"/>
    <w:rsid w:val="00B31114"/>
    <w:rsid w:val="00B34EEA"/>
    <w:rsid w:val="00B351F9"/>
    <w:rsid w:val="00B35935"/>
    <w:rsid w:val="00B37E63"/>
    <w:rsid w:val="00B40E38"/>
    <w:rsid w:val="00B444A2"/>
    <w:rsid w:val="00B44DC5"/>
    <w:rsid w:val="00B45439"/>
    <w:rsid w:val="00B515BE"/>
    <w:rsid w:val="00B52FF2"/>
    <w:rsid w:val="00B564B4"/>
    <w:rsid w:val="00B60308"/>
    <w:rsid w:val="00B62CFB"/>
    <w:rsid w:val="00B64C83"/>
    <w:rsid w:val="00B712E9"/>
    <w:rsid w:val="00B72D61"/>
    <w:rsid w:val="00B760D2"/>
    <w:rsid w:val="00B76D7E"/>
    <w:rsid w:val="00B80D5B"/>
    <w:rsid w:val="00B81A41"/>
    <w:rsid w:val="00B8231A"/>
    <w:rsid w:val="00B838B5"/>
    <w:rsid w:val="00B94276"/>
    <w:rsid w:val="00B9448D"/>
    <w:rsid w:val="00B977DC"/>
    <w:rsid w:val="00BA0963"/>
    <w:rsid w:val="00BB55C0"/>
    <w:rsid w:val="00BC0920"/>
    <w:rsid w:val="00BC694C"/>
    <w:rsid w:val="00BF0B39"/>
    <w:rsid w:val="00BF39F0"/>
    <w:rsid w:val="00C00B10"/>
    <w:rsid w:val="00C012CA"/>
    <w:rsid w:val="00C11089"/>
    <w:rsid w:val="00C11FDF"/>
    <w:rsid w:val="00C14B0F"/>
    <w:rsid w:val="00C20CFB"/>
    <w:rsid w:val="00C22319"/>
    <w:rsid w:val="00C2535E"/>
    <w:rsid w:val="00C3485A"/>
    <w:rsid w:val="00C40FBC"/>
    <w:rsid w:val="00C43013"/>
    <w:rsid w:val="00C43D30"/>
    <w:rsid w:val="00C45063"/>
    <w:rsid w:val="00C533C8"/>
    <w:rsid w:val="00C556C2"/>
    <w:rsid w:val="00C5701E"/>
    <w:rsid w:val="00C572C4"/>
    <w:rsid w:val="00C731BB"/>
    <w:rsid w:val="00C82B65"/>
    <w:rsid w:val="00C87DA8"/>
    <w:rsid w:val="00C90322"/>
    <w:rsid w:val="00C95DA9"/>
    <w:rsid w:val="00C97347"/>
    <w:rsid w:val="00CA151C"/>
    <w:rsid w:val="00CA280D"/>
    <w:rsid w:val="00CA5B37"/>
    <w:rsid w:val="00CB1900"/>
    <w:rsid w:val="00CB43C1"/>
    <w:rsid w:val="00CC077B"/>
    <w:rsid w:val="00CC276B"/>
    <w:rsid w:val="00CC7513"/>
    <w:rsid w:val="00CD077D"/>
    <w:rsid w:val="00CE0BF9"/>
    <w:rsid w:val="00CE0DFC"/>
    <w:rsid w:val="00CE5183"/>
    <w:rsid w:val="00D001B2"/>
    <w:rsid w:val="00D00358"/>
    <w:rsid w:val="00D07D85"/>
    <w:rsid w:val="00D13E83"/>
    <w:rsid w:val="00D17A0B"/>
    <w:rsid w:val="00D23F1C"/>
    <w:rsid w:val="00D25751"/>
    <w:rsid w:val="00D25D70"/>
    <w:rsid w:val="00D46062"/>
    <w:rsid w:val="00D531A7"/>
    <w:rsid w:val="00D56471"/>
    <w:rsid w:val="00D57785"/>
    <w:rsid w:val="00D611CF"/>
    <w:rsid w:val="00D63556"/>
    <w:rsid w:val="00D73323"/>
    <w:rsid w:val="00D820BB"/>
    <w:rsid w:val="00D860EF"/>
    <w:rsid w:val="00D920C8"/>
    <w:rsid w:val="00D922D3"/>
    <w:rsid w:val="00DA1E06"/>
    <w:rsid w:val="00DA7C1C"/>
    <w:rsid w:val="00DB0E1C"/>
    <w:rsid w:val="00DB42A5"/>
    <w:rsid w:val="00DB4D6B"/>
    <w:rsid w:val="00DC2302"/>
    <w:rsid w:val="00DE1879"/>
    <w:rsid w:val="00DE50C1"/>
    <w:rsid w:val="00DF0930"/>
    <w:rsid w:val="00DF2DC9"/>
    <w:rsid w:val="00DF5344"/>
    <w:rsid w:val="00DF74EE"/>
    <w:rsid w:val="00E04378"/>
    <w:rsid w:val="00E06B0D"/>
    <w:rsid w:val="00E138E0"/>
    <w:rsid w:val="00E149FC"/>
    <w:rsid w:val="00E25F64"/>
    <w:rsid w:val="00E3132E"/>
    <w:rsid w:val="00E3254F"/>
    <w:rsid w:val="00E33244"/>
    <w:rsid w:val="00E36EA0"/>
    <w:rsid w:val="00E42D9B"/>
    <w:rsid w:val="00E43A8B"/>
    <w:rsid w:val="00E444AC"/>
    <w:rsid w:val="00E6143C"/>
    <w:rsid w:val="00E61F30"/>
    <w:rsid w:val="00E657E1"/>
    <w:rsid w:val="00E67DF0"/>
    <w:rsid w:val="00E7274C"/>
    <w:rsid w:val="00E74E00"/>
    <w:rsid w:val="00E75C57"/>
    <w:rsid w:val="00E76A4E"/>
    <w:rsid w:val="00E85E59"/>
    <w:rsid w:val="00E86F85"/>
    <w:rsid w:val="00E94DF9"/>
    <w:rsid w:val="00E9626F"/>
    <w:rsid w:val="00EA7DF5"/>
    <w:rsid w:val="00EC40AD"/>
    <w:rsid w:val="00EC4557"/>
    <w:rsid w:val="00EC5DB4"/>
    <w:rsid w:val="00ED11F5"/>
    <w:rsid w:val="00ED4C1F"/>
    <w:rsid w:val="00ED696C"/>
    <w:rsid w:val="00ED72D3"/>
    <w:rsid w:val="00EE495C"/>
    <w:rsid w:val="00EE55A2"/>
    <w:rsid w:val="00EF1235"/>
    <w:rsid w:val="00EF29AB"/>
    <w:rsid w:val="00EF56AF"/>
    <w:rsid w:val="00F02C40"/>
    <w:rsid w:val="00F16A86"/>
    <w:rsid w:val="00F22D11"/>
    <w:rsid w:val="00F24917"/>
    <w:rsid w:val="00F30D40"/>
    <w:rsid w:val="00F35EAC"/>
    <w:rsid w:val="00F410DF"/>
    <w:rsid w:val="00F53AB0"/>
    <w:rsid w:val="00F64698"/>
    <w:rsid w:val="00F6603C"/>
    <w:rsid w:val="00F8065D"/>
    <w:rsid w:val="00F8225E"/>
    <w:rsid w:val="00F86418"/>
    <w:rsid w:val="00F907A6"/>
    <w:rsid w:val="00F9297B"/>
    <w:rsid w:val="00F949E5"/>
    <w:rsid w:val="00F9740C"/>
    <w:rsid w:val="00FA6611"/>
    <w:rsid w:val="00FB1345"/>
    <w:rsid w:val="00FB1AEC"/>
    <w:rsid w:val="00FB6FF4"/>
    <w:rsid w:val="00FC3335"/>
    <w:rsid w:val="00FC78A5"/>
    <w:rsid w:val="00FD350A"/>
    <w:rsid w:val="00FF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6B6D"/>
  </w:style>
  <w:style w:type="paragraph" w:styleId="1">
    <w:name w:val="heading 1"/>
    <w:basedOn w:val="a"/>
    <w:next w:val="a"/>
    <w:link w:val="10"/>
    <w:uiPriority w:val="99"/>
    <w:qFormat/>
    <w:rsid w:val="00866B6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B7A21"/>
    <w:rPr>
      <w:rFonts w:cs="Times New Roman"/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locked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B7A21"/>
    <w:rPr>
      <w:rFonts w:cs="Times New Roman"/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B7A21"/>
    <w:rPr>
      <w:rFonts w:cs="Times New Roman"/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sid w:val="00866B6D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6B7A21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866B6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6B7A21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866B6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866B6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02C23"/>
    <w:rPr>
      <w:rFonts w:cs="Times New Roman"/>
    </w:rPr>
  </w:style>
  <w:style w:type="paragraph" w:styleId="a9">
    <w:name w:val="header"/>
    <w:basedOn w:val="a"/>
    <w:link w:val="aa"/>
    <w:uiPriority w:val="99"/>
    <w:rsid w:val="00866B6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B7A21"/>
    <w:rPr>
      <w:rFonts w:cs="Times New Roman"/>
    </w:rPr>
  </w:style>
  <w:style w:type="character" w:styleId="ab">
    <w:name w:val="page number"/>
    <w:basedOn w:val="a0"/>
    <w:uiPriority w:val="99"/>
    <w:rsid w:val="00866B6D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PreformattedChar">
    <w:name w:val="HTML Preformatted Char"/>
    <w:uiPriority w:val="99"/>
    <w:semiHidden/>
    <w:locked/>
    <w:rsid w:val="006B7A21"/>
    <w:rPr>
      <w:rFonts w:ascii="Courier New" w:hAnsi="Courier New"/>
      <w:sz w:val="22"/>
    </w:rPr>
  </w:style>
  <w:style w:type="paragraph" w:styleId="HTML">
    <w:name w:val="HTML Preformatted"/>
    <w:basedOn w:val="a"/>
    <w:link w:val="HTML0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718BF"/>
    <w:rPr>
      <w:rFonts w:ascii="Courier New" w:hAnsi="Courier New" w:cs="Courier New"/>
      <w:sz w:val="20"/>
      <w:szCs w:val="20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uiPriority w:val="99"/>
    <w:semiHidden/>
    <w:locked/>
    <w:rsid w:val="006B7A21"/>
    <w:rPr>
      <w:rFonts w:ascii="Arial" w:hAnsi="Arial"/>
    </w:rPr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0"/>
    <w:uiPriority w:val="99"/>
    <w:semiHidden/>
    <w:rsid w:val="006B7A2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0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"/>
    <w:uiPriority w:val="99"/>
    <w:semiHidden/>
    <w:locked/>
    <w:rsid w:val="008718BF"/>
    <w:rPr>
      <w:rFonts w:cs="Times New Roman"/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  <w:rPr>
      <w:rFonts w:cs="Times New Roman"/>
    </w:rPr>
  </w:style>
  <w:style w:type="character" w:customStyle="1" w:styleId="CommentTextChar">
    <w:name w:val="Comment Text Char"/>
    <w:uiPriority w:val="99"/>
    <w:semiHidden/>
    <w:locked/>
    <w:rsid w:val="006B7A21"/>
    <w:rPr>
      <w:sz w:val="22"/>
      <w:lang w:eastAsia="en-US"/>
    </w:rPr>
  </w:style>
  <w:style w:type="paragraph" w:styleId="af1">
    <w:name w:val="annotation text"/>
    <w:basedOn w:val="a"/>
    <w:link w:val="af2"/>
    <w:uiPriority w:val="99"/>
    <w:semiHidden/>
    <w:rsid w:val="006B7A21"/>
    <w:pPr>
      <w:spacing w:after="200"/>
      <w:ind w:firstLine="709"/>
      <w:jc w:val="both"/>
    </w:pPr>
    <w:rPr>
      <w:sz w:val="22"/>
      <w:szCs w:val="22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8718BF"/>
    <w:rPr>
      <w:rFonts w:cs="Times New Roman"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6B7A21"/>
    <w:rPr>
      <w:sz w:val="22"/>
    </w:rPr>
  </w:style>
  <w:style w:type="paragraph" w:styleId="af3">
    <w:name w:val="endnote text"/>
    <w:basedOn w:val="a"/>
    <w:link w:val="af4"/>
    <w:uiPriority w:val="99"/>
    <w:semiHidden/>
    <w:rsid w:val="006B7A21"/>
    <w:pPr>
      <w:ind w:firstLine="709"/>
      <w:jc w:val="both"/>
    </w:pPr>
    <w:rPr>
      <w:sz w:val="22"/>
      <w:szCs w:val="22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8718BF"/>
    <w:rPr>
      <w:rFonts w:cs="Times New Roman"/>
      <w:sz w:val="20"/>
      <w:szCs w:val="20"/>
    </w:rPr>
  </w:style>
  <w:style w:type="character" w:customStyle="1" w:styleId="BodyTextFirstIndentChar">
    <w:name w:val="Body Text First Indent Char"/>
    <w:uiPriority w:val="99"/>
    <w:locked/>
    <w:rsid w:val="006B7A21"/>
    <w:rPr>
      <w:rFonts w:ascii="Arial" w:hAnsi="Arial"/>
      <w:sz w:val="28"/>
    </w:rPr>
  </w:style>
  <w:style w:type="paragraph" w:styleId="af5">
    <w:name w:val="Body Text First Indent"/>
    <w:basedOn w:val="a"/>
    <w:link w:val="af6"/>
    <w:uiPriority w:val="99"/>
    <w:rsid w:val="006B7A21"/>
    <w:pPr>
      <w:ind w:firstLine="210"/>
    </w:pPr>
    <w:rPr>
      <w:rFonts w:ascii="Arial" w:hAnsi="Arial"/>
      <w:sz w:val="28"/>
    </w:rPr>
  </w:style>
  <w:style w:type="character" w:customStyle="1" w:styleId="af6">
    <w:name w:val="Красная строка Знак"/>
    <w:basedOn w:val="a4"/>
    <w:link w:val="af5"/>
    <w:uiPriority w:val="99"/>
    <w:semiHidden/>
    <w:locked/>
    <w:rsid w:val="008718BF"/>
    <w:rPr>
      <w:sz w:val="20"/>
      <w:szCs w:val="20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locked/>
    <w:rsid w:val="006B7A21"/>
    <w:rPr>
      <w:rFonts w:cs="Times New Roman"/>
      <w:iCs/>
      <w:sz w:val="28"/>
      <w:szCs w:val="28"/>
    </w:rPr>
  </w:style>
  <w:style w:type="character" w:customStyle="1" w:styleId="BodyText2Char">
    <w:name w:val="Body Text 2 Char"/>
    <w:uiPriority w:val="99"/>
    <w:semiHidden/>
    <w:locked/>
    <w:rsid w:val="006B7A21"/>
    <w:rPr>
      <w:rFonts w:ascii="Arial" w:hAnsi="Arial"/>
    </w:rPr>
  </w:style>
  <w:style w:type="paragraph" w:styleId="21">
    <w:name w:val="Body Text 2"/>
    <w:basedOn w:val="a"/>
    <w:link w:val="22"/>
    <w:uiPriority w:val="99"/>
    <w:semiHidden/>
    <w:rsid w:val="006B7A21"/>
    <w:pPr>
      <w:spacing w:after="120" w:line="480" w:lineRule="auto"/>
    </w:pPr>
    <w:rPr>
      <w:rFonts w:ascii="Arial" w:hAnsi="Arial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718BF"/>
    <w:rPr>
      <w:rFonts w:cs="Times New Roman"/>
      <w:sz w:val="20"/>
      <w:szCs w:val="20"/>
    </w:rPr>
  </w:style>
  <w:style w:type="character" w:customStyle="1" w:styleId="BodyText3Char">
    <w:name w:val="Body Text 3 Char"/>
    <w:uiPriority w:val="99"/>
    <w:semiHidden/>
    <w:locked/>
    <w:rsid w:val="006B7A21"/>
    <w:rPr>
      <w:sz w:val="16"/>
    </w:rPr>
  </w:style>
  <w:style w:type="paragraph" w:styleId="31">
    <w:name w:val="Body Text 3"/>
    <w:basedOn w:val="a"/>
    <w:link w:val="32"/>
    <w:uiPriority w:val="99"/>
    <w:semiHidden/>
    <w:rsid w:val="006B7A2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718BF"/>
    <w:rPr>
      <w:rFonts w:cs="Times New Roman"/>
      <w:sz w:val="16"/>
      <w:szCs w:val="16"/>
    </w:rPr>
  </w:style>
  <w:style w:type="character" w:customStyle="1" w:styleId="BodyTextIndent2Char">
    <w:name w:val="Body Text Indent 2 Char"/>
    <w:uiPriority w:val="99"/>
    <w:semiHidden/>
    <w:locked/>
    <w:rsid w:val="006B7A21"/>
    <w:rPr>
      <w:rFonts w:ascii="Arial" w:hAnsi="Arial"/>
      <w:sz w:val="28"/>
    </w:rPr>
  </w:style>
  <w:style w:type="paragraph" w:styleId="23">
    <w:name w:val="Body Text Indent 2"/>
    <w:basedOn w:val="a"/>
    <w:link w:val="24"/>
    <w:uiPriority w:val="99"/>
    <w:semiHidden/>
    <w:rsid w:val="006B7A21"/>
    <w:pPr>
      <w:widowControl w:val="0"/>
      <w:ind w:left="884"/>
    </w:pPr>
    <w:rPr>
      <w:rFonts w:ascii="Arial" w:hAnsi="Arial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718BF"/>
    <w:rPr>
      <w:rFonts w:cs="Times New Roman"/>
      <w:sz w:val="20"/>
      <w:szCs w:val="20"/>
    </w:rPr>
  </w:style>
  <w:style w:type="character" w:customStyle="1" w:styleId="BodyTextIndent3Char">
    <w:name w:val="Body Text Indent 3 Char"/>
    <w:uiPriority w:val="99"/>
    <w:semiHidden/>
    <w:locked/>
    <w:rsid w:val="006B7A21"/>
    <w:rPr>
      <w:rFonts w:ascii="Arial" w:hAnsi="Arial"/>
      <w:sz w:val="16"/>
    </w:rPr>
  </w:style>
  <w:style w:type="paragraph" w:styleId="33">
    <w:name w:val="Body Text Indent 3"/>
    <w:basedOn w:val="a"/>
    <w:link w:val="34"/>
    <w:uiPriority w:val="99"/>
    <w:semiHidden/>
    <w:rsid w:val="006B7A21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718BF"/>
    <w:rPr>
      <w:rFonts w:cs="Times New Roman"/>
      <w:sz w:val="16"/>
      <w:szCs w:val="16"/>
    </w:rPr>
  </w:style>
  <w:style w:type="character" w:customStyle="1" w:styleId="DocumentMapChar">
    <w:name w:val="Document Map Char"/>
    <w:uiPriority w:val="99"/>
    <w:semiHidden/>
    <w:locked/>
    <w:rsid w:val="006B7A21"/>
    <w:rPr>
      <w:rFonts w:ascii="Tahoma" w:hAnsi="Tahoma"/>
      <w:sz w:val="22"/>
      <w:shd w:val="clear" w:color="auto" w:fill="000080"/>
    </w:rPr>
  </w:style>
  <w:style w:type="paragraph" w:styleId="af9">
    <w:name w:val="Document Map"/>
    <w:basedOn w:val="a"/>
    <w:link w:val="afa"/>
    <w:uiPriority w:val="99"/>
    <w:semiHidden/>
    <w:rsid w:val="006B7A21"/>
    <w:pPr>
      <w:shd w:val="clear" w:color="auto" w:fill="000080"/>
      <w:ind w:firstLine="709"/>
      <w:jc w:val="both"/>
    </w:pPr>
    <w:rPr>
      <w:rFonts w:ascii="Tahoma" w:hAnsi="Tahoma"/>
      <w:sz w:val="22"/>
      <w:szCs w:val="22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8718BF"/>
    <w:rPr>
      <w:rFonts w:cs="Times New Roman"/>
      <w:sz w:val="2"/>
    </w:rPr>
  </w:style>
  <w:style w:type="character" w:customStyle="1" w:styleId="PlainTextChar">
    <w:name w:val="Plain Text Char"/>
    <w:uiPriority w:val="99"/>
    <w:semiHidden/>
    <w:locked/>
    <w:rsid w:val="006B7A21"/>
    <w:rPr>
      <w:rFonts w:ascii="Arial" w:hAnsi="Arial"/>
      <w:color w:val="000000"/>
    </w:rPr>
  </w:style>
  <w:style w:type="paragraph" w:styleId="afb">
    <w:name w:val="Plain Text"/>
    <w:basedOn w:val="a"/>
    <w:link w:val="afc"/>
    <w:uiPriority w:val="99"/>
    <w:semiHidden/>
    <w:rsid w:val="006B7A21"/>
    <w:pPr>
      <w:spacing w:before="64" w:after="64"/>
    </w:pPr>
    <w:rPr>
      <w:rFonts w:ascii="Arial" w:hAnsi="Arial"/>
      <w:color w:val="000000"/>
    </w:rPr>
  </w:style>
  <w:style w:type="character" w:customStyle="1" w:styleId="afc">
    <w:name w:val="Текст Знак"/>
    <w:basedOn w:val="a0"/>
    <w:link w:val="afb"/>
    <w:uiPriority w:val="99"/>
    <w:semiHidden/>
    <w:locked/>
    <w:rsid w:val="008718BF"/>
    <w:rPr>
      <w:rFonts w:ascii="Courier New" w:hAnsi="Courier New" w:cs="Courier New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6B7A21"/>
    <w:rPr>
      <w:b/>
      <w:sz w:val="22"/>
      <w:lang w:eastAsia="en-US"/>
    </w:rPr>
  </w:style>
  <w:style w:type="paragraph" w:styleId="afd">
    <w:name w:val="annotation subject"/>
    <w:basedOn w:val="af1"/>
    <w:next w:val="af1"/>
    <w:link w:val="afe"/>
    <w:uiPriority w:val="99"/>
    <w:semiHidden/>
    <w:rsid w:val="006B7A21"/>
    <w:rPr>
      <w:b/>
      <w:bCs/>
    </w:rPr>
  </w:style>
  <w:style w:type="character" w:customStyle="1" w:styleId="afe">
    <w:name w:val="Тема примечания Знак"/>
    <w:basedOn w:val="CommentTextChar"/>
    <w:link w:val="afd"/>
    <w:uiPriority w:val="99"/>
    <w:semiHidden/>
    <w:locked/>
    <w:rsid w:val="008718BF"/>
    <w:rPr>
      <w:rFonts w:cs="Times New Roman"/>
      <w:b/>
      <w:bCs/>
      <w:sz w:val="20"/>
      <w:szCs w:val="20"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/>
      <w:sz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basedOn w:val="a0"/>
    <w:link w:val="210"/>
    <w:uiPriority w:val="99"/>
    <w:locked/>
    <w:rsid w:val="006B7A21"/>
    <w:rPr>
      <w:rFonts w:cs="Times New Roman"/>
      <w:i/>
      <w:color w:val="000000"/>
    </w:rPr>
  </w:style>
  <w:style w:type="character" w:customStyle="1" w:styleId="26">
    <w:name w:val="Цитата 2 Знак"/>
    <w:basedOn w:val="a0"/>
    <w:link w:val="25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basedOn w:val="a0"/>
    <w:link w:val="12"/>
    <w:uiPriority w:val="99"/>
    <w:locked/>
    <w:rsid w:val="006B7A21"/>
    <w:rPr>
      <w:rFonts w:cs="Times New Roman"/>
      <w:b/>
      <w:i/>
      <w:color w:val="4F81BD"/>
    </w:rPr>
  </w:style>
  <w:style w:type="character" w:customStyle="1" w:styleId="aff4">
    <w:name w:val="Выделенная цитата Знак"/>
    <w:basedOn w:val="a0"/>
    <w:link w:val="aff3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locked/>
    <w:rsid w:val="006B7A21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</w:rPr>
  </w:style>
  <w:style w:type="character" w:customStyle="1" w:styleId="aff8">
    <w:name w:val="Таб_текст Знак"/>
    <w:link w:val="aff9"/>
    <w:uiPriority w:val="99"/>
    <w:locked/>
    <w:rsid w:val="006B7A21"/>
    <w:rPr>
      <w:sz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2"/>
    </w:rPr>
  </w:style>
  <w:style w:type="character" w:customStyle="1" w:styleId="affa">
    <w:name w:val="Таб_заг Знак"/>
    <w:link w:val="affb"/>
    <w:uiPriority w:val="99"/>
    <w:locked/>
    <w:rsid w:val="006B7A21"/>
    <w:rPr>
      <w:sz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basedOn w:val="a0"/>
    <w:uiPriority w:val="99"/>
    <w:qFormat/>
    <w:rsid w:val="006B7A21"/>
    <w:rPr>
      <w:rFonts w:cs="Times New Roman"/>
      <w:i/>
    </w:rPr>
  </w:style>
  <w:style w:type="character" w:styleId="affd">
    <w:name w:val="Intense Emphasis"/>
    <w:basedOn w:val="a0"/>
    <w:uiPriority w:val="99"/>
    <w:qFormat/>
    <w:rsid w:val="006B7A21"/>
    <w:rPr>
      <w:rFonts w:cs="Times New Roman"/>
      <w:b/>
      <w:i/>
    </w:rPr>
  </w:style>
  <w:style w:type="character" w:styleId="affe">
    <w:name w:val="Subtle Reference"/>
    <w:basedOn w:val="a0"/>
    <w:uiPriority w:val="99"/>
    <w:qFormat/>
    <w:rsid w:val="006B7A21"/>
    <w:rPr>
      <w:rFonts w:cs="Times New Roman"/>
      <w:smallCaps/>
    </w:rPr>
  </w:style>
  <w:style w:type="character" w:styleId="afff">
    <w:name w:val="Intense Reference"/>
    <w:basedOn w:val="a0"/>
    <w:uiPriority w:val="99"/>
    <w:qFormat/>
    <w:rsid w:val="006B7A21"/>
    <w:rPr>
      <w:rFonts w:cs="Times New Roman"/>
      <w:b/>
      <w:smallCaps/>
    </w:rPr>
  </w:style>
  <w:style w:type="character" w:styleId="afff0">
    <w:name w:val="Book Title"/>
    <w:basedOn w:val="a0"/>
    <w:uiPriority w:val="99"/>
    <w:qFormat/>
    <w:rsid w:val="006B7A21"/>
    <w:rPr>
      <w:rFonts w:cs="Times New Roman"/>
      <w:i/>
      <w:smallCaps/>
      <w:spacing w:val="5"/>
    </w:rPr>
  </w:style>
  <w:style w:type="paragraph" w:styleId="afff1">
    <w:name w:val="Normal (Web)"/>
    <w:basedOn w:val="a"/>
    <w:uiPriority w:val="99"/>
    <w:rsid w:val="00C012CA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180CAD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link w:val="ConsPlusNormal0"/>
    <w:rsid w:val="0082087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370848"/>
    <w:rPr>
      <w:rFonts w:ascii="Calibri" w:hAnsi="Calibri" w:cs="Calibri"/>
      <w:sz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8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77EC8-FE2C-4793-B067-447C1BA65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465</TotalTime>
  <Pages>9</Pages>
  <Words>2889</Words>
  <Characters>16468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buhgalter2</cp:lastModifiedBy>
  <cp:revision>57</cp:revision>
  <cp:lastPrinted>2019-10-31T12:25:00Z</cp:lastPrinted>
  <dcterms:created xsi:type="dcterms:W3CDTF">2022-10-22T15:34:00Z</dcterms:created>
  <dcterms:modified xsi:type="dcterms:W3CDTF">2022-11-07T06:12:00Z</dcterms:modified>
</cp:coreProperties>
</file>